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491D71" w14:textId="405092B8" w:rsidR="00183EF5" w:rsidRDefault="00183EF5" w:rsidP="005B7086">
      <w:pPr>
        <w:ind w:right="-198"/>
        <w:rPr>
          <w:b/>
          <w:bCs/>
        </w:rPr>
      </w:pPr>
      <w:r w:rsidRPr="00183EF5">
        <w:rPr>
          <w:noProof/>
        </w:rPr>
        <w:t xml:space="preserve"> </w:t>
      </w:r>
      <w:r>
        <w:rPr>
          <w:noProof/>
        </w:rPr>
        <mc:AlternateContent>
          <mc:Choice Requires="wps">
            <w:drawing>
              <wp:inline distT="0" distB="0" distL="0" distR="0" wp14:anchorId="30540E38" wp14:editId="1CA072D5">
                <wp:extent cx="306070" cy="306070"/>
                <wp:effectExtent l="0" t="0" r="0" b="0"/>
                <wp:docPr id="6" name="AutoShape 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6070" cy="3060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92BF09C" id="AutoShape 6" o:spid="_x0000_s1026" style="width:24.1pt;height:24.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" filled="f" stroked="f">
                <o:lock v:ext="edit" aspectratio="t"/>
                <w10:anchorlock/>
              </v:rect>
            </w:pict>
          </mc:Fallback>
        </mc:AlternateContent>
      </w:r>
      <w:r>
        <w:rPr>
          <w:noProof/>
        </w:rPr>
        <mc:AlternateContent>
          <mc:Choice Requires="wps">
            <w:drawing>
              <wp:inline distT="0" distB="0" distL="0" distR="0" wp14:anchorId="2FB87241" wp14:editId="4ECECD72">
                <wp:extent cx="306070" cy="306070"/>
                <wp:effectExtent l="0" t="0" r="0" b="0"/>
                <wp:docPr id="5" name="AutoShape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6070" cy="3060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pic="http://schemas.openxmlformats.org/drawingml/2006/picture" xmlns:a14="http://schemas.microsoft.com/office/drawing/2010/main" xmlns:a="http://schemas.openxmlformats.org/drawingml/2006/main">
            <w:pict>
              <v:rect id="AutoShape 5" style="width:24.1pt;height:24.1pt;visibility:visible;mso-wrap-style:square;mso-left-percent:-10001;mso-top-percent:-10001;mso-position-horizontal:absolute;mso-position-horizontal-relative:char;mso-position-vertical:absolute;mso-position-vertical-relative:line;mso-left-percent:-10001;mso-top-percent:-10001;v-text-anchor:top" o:spid="_x0000_s1026" filled="f" stroked="f" w14:anchorId="268B9E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">
                <o:lock v:ext="edit" aspectratio="t"/>
                <w10:anchorlock/>
              </v:rect>
            </w:pict>
          </mc:Fallback>
        </mc:AlternateContent>
      </w:r>
      <w:r w:rsidRPr="00183EF5">
        <w:rPr>
          <w:noProof/>
        </w:rPr>
        <w:t xml:space="preserve"> </w:t>
      </w:r>
      <w:r>
        <w:rPr>
          <w:noProof/>
        </w:rPr>
        <mc:AlternateContent>
          <mc:Choice Requires="wps">
            <w:drawing>
              <wp:inline distT="0" distB="0" distL="0" distR="0" wp14:anchorId="711293C7" wp14:editId="70BC25A3">
                <wp:extent cx="306070" cy="306070"/>
                <wp:effectExtent l="0" t="0" r="0" b="0"/>
                <wp:docPr id="3" name="AutoShape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6070" cy="3060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pic="http://schemas.openxmlformats.org/drawingml/2006/picture" xmlns:a14="http://schemas.microsoft.com/office/drawing/2010/main" xmlns:a="http://schemas.openxmlformats.org/drawingml/2006/main">
            <w:pict>
              <v:rect id="AutoShape 3" style="width:24.1pt;height:24.1pt;visibility:visible;mso-wrap-style:square;mso-left-percent:-10001;mso-top-percent:-10001;mso-position-horizontal:absolute;mso-position-horizontal-relative:char;mso-position-vertical:absolute;mso-position-vertical-relative:line;mso-left-percent:-10001;mso-top-percent:-10001;v-text-anchor:top" o:spid="_x0000_s1026" filled="f" stroked="f" w14:anchorId="3BB1FB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">
                <o:lock v:ext="edit" aspectratio="t"/>
                <w10:anchorlock/>
              </v:rect>
            </w:pict>
          </mc:Fallback>
        </mc:AlternateContent>
      </w:r>
    </w:p>
    <w:p w14:paraId="1FA2EF8D" w14:textId="77777777" w:rsidR="00673947" w:rsidRDefault="00673947" w:rsidP="00673947">
      <w:pPr>
        <w:tabs>
          <w:tab w:val="left" w:pos="1740"/>
          <w:tab w:val="left" w:pos="3765"/>
        </w:tabs>
        <w:rPr>
          <w:b/>
          <w:bCs/>
          <w:sz w:val="24"/>
          <w:szCs w:val="28"/>
        </w:rPr>
      </w:pPr>
    </w:p>
    <w:p w14:paraId="1CA46A15" w14:textId="4C101282" w:rsidR="00673947" w:rsidRDefault="00673947" w:rsidP="00673947">
      <w:pPr>
        <w:tabs>
          <w:tab w:val="left" w:pos="1740"/>
          <w:tab w:val="left" w:pos="3765"/>
        </w:tabs>
        <w:rPr>
          <w:b/>
          <w:bCs/>
          <w:sz w:val="24"/>
          <w:szCs w:val="28"/>
        </w:rPr>
      </w:pPr>
      <w:r>
        <w:rPr>
          <w:b/>
          <w:bCs/>
          <w:sz w:val="24"/>
          <w:szCs w:val="28"/>
        </w:rPr>
        <w:t xml:space="preserve">Please feel free to share the following and share a bit of hope around you: </w:t>
      </w:r>
    </w:p>
    <w:p w14:paraId="429AE75D" w14:textId="77777777" w:rsidR="00673947" w:rsidRDefault="00673947" w:rsidP="00673947">
      <w:pPr>
        <w:tabs>
          <w:tab w:val="left" w:pos="1740"/>
          <w:tab w:val="left" w:pos="3765"/>
        </w:tabs>
        <w:rPr>
          <w:b/>
          <w:bCs/>
          <w:sz w:val="24"/>
          <w:szCs w:val="28"/>
        </w:rPr>
      </w:pPr>
    </w:p>
    <w:p w14:paraId="2BE74336" w14:textId="6A86709B" w:rsidR="00673947" w:rsidRPr="00673947" w:rsidRDefault="00673947" w:rsidP="00673947">
      <w:pPr>
        <w:tabs>
          <w:tab w:val="left" w:pos="1740"/>
          <w:tab w:val="left" w:pos="3765"/>
        </w:tabs>
        <w:rPr>
          <w:b/>
          <w:bCs/>
          <w:i/>
          <w:iCs/>
          <w:sz w:val="24"/>
          <w:szCs w:val="28"/>
        </w:rPr>
      </w:pPr>
      <w:r w:rsidRPr="00673947">
        <w:rPr>
          <w:b/>
          <w:bCs/>
          <w:i/>
          <w:iCs/>
          <w:sz w:val="24"/>
          <w:szCs w:val="28"/>
        </w:rPr>
        <w:t xml:space="preserve">What does hope </w:t>
      </w:r>
      <w:proofErr w:type="gramStart"/>
      <w:r w:rsidRPr="00673947">
        <w:rPr>
          <w:b/>
          <w:bCs/>
          <w:i/>
          <w:iCs/>
          <w:sz w:val="24"/>
          <w:szCs w:val="28"/>
        </w:rPr>
        <w:t>look</w:t>
      </w:r>
      <w:proofErr w:type="gramEnd"/>
      <w:r w:rsidRPr="00673947">
        <w:rPr>
          <w:b/>
          <w:bCs/>
          <w:i/>
          <w:iCs/>
          <w:sz w:val="24"/>
          <w:szCs w:val="28"/>
        </w:rPr>
        <w:t xml:space="preserve"> like?</w:t>
      </w:r>
    </w:p>
    <w:p w14:paraId="620A4156" w14:textId="77777777" w:rsidR="00673947" w:rsidRPr="00673947" w:rsidRDefault="00673947" w:rsidP="00673947">
      <w:pPr>
        <w:tabs>
          <w:tab w:val="left" w:pos="1740"/>
          <w:tab w:val="left" w:pos="3765"/>
        </w:tabs>
        <w:rPr>
          <w:sz w:val="24"/>
          <w:szCs w:val="28"/>
        </w:rPr>
      </w:pPr>
      <w:r w:rsidRPr="00673947">
        <w:rPr>
          <w:sz w:val="24"/>
          <w:szCs w:val="28"/>
        </w:rPr>
        <w:t xml:space="preserve">Discover </w:t>
      </w:r>
      <w:r w:rsidRPr="00673947">
        <w:rPr>
          <w:i/>
          <w:iCs/>
          <w:sz w:val="24"/>
          <w:szCs w:val="28"/>
        </w:rPr>
        <w:t>Hope</w:t>
      </w:r>
      <w:r w:rsidRPr="00673947">
        <w:rPr>
          <w:sz w:val="24"/>
          <w:szCs w:val="28"/>
        </w:rPr>
        <w:t>, a photographic exhibition presented by Catholic Mission to mark 100 years of World Mission Sunday. Through photographs from communities around the world and historical mission posters, explore moments of encounter, care, faith and connection.</w:t>
      </w:r>
    </w:p>
    <w:p w14:paraId="3E796E76" w14:textId="77777777" w:rsidR="00673947" w:rsidRPr="00673947" w:rsidRDefault="00673947" w:rsidP="00673947">
      <w:pPr>
        <w:tabs>
          <w:tab w:val="left" w:pos="1740"/>
          <w:tab w:val="left" w:pos="3765"/>
        </w:tabs>
        <w:rPr>
          <w:sz w:val="24"/>
          <w:szCs w:val="28"/>
        </w:rPr>
      </w:pPr>
      <w:r w:rsidRPr="00673947">
        <w:rPr>
          <w:sz w:val="24"/>
          <w:szCs w:val="28"/>
        </w:rPr>
        <w:t xml:space="preserve">Join the Grand Opening on </w:t>
      </w:r>
      <w:r w:rsidRPr="00673947">
        <w:rPr>
          <w:b/>
          <w:bCs/>
          <w:sz w:val="24"/>
          <w:szCs w:val="28"/>
        </w:rPr>
        <w:t>Friday 23 October, 6–8pm</w:t>
      </w:r>
      <w:r w:rsidRPr="00673947">
        <w:rPr>
          <w:sz w:val="24"/>
          <w:szCs w:val="28"/>
        </w:rPr>
        <w:t>, or visit until 9 November at Level 12, Tenison Woods House, ACU North Sydney, 8–20 Napier Street.</w:t>
      </w:r>
    </w:p>
    <w:p w14:paraId="538F8620" w14:textId="573E37D8" w:rsidR="00673947" w:rsidRPr="00673947" w:rsidRDefault="00673947" w:rsidP="00673947">
      <w:pPr>
        <w:tabs>
          <w:tab w:val="left" w:pos="1740"/>
          <w:tab w:val="left" w:pos="3765"/>
        </w:tabs>
        <w:rPr>
          <w:sz w:val="24"/>
          <w:szCs w:val="28"/>
        </w:rPr>
      </w:pPr>
      <w:r>
        <w:rPr>
          <w:sz w:val="24"/>
          <w:szCs w:val="28"/>
        </w:rPr>
        <w:t>Can’t make it, e</w:t>
      </w:r>
      <w:r w:rsidRPr="00673947">
        <w:rPr>
          <w:sz w:val="24"/>
          <w:szCs w:val="28"/>
        </w:rPr>
        <w:t xml:space="preserve">xperience </w:t>
      </w:r>
      <w:r w:rsidRPr="00673947">
        <w:rPr>
          <w:i/>
          <w:iCs/>
          <w:sz w:val="24"/>
          <w:szCs w:val="28"/>
        </w:rPr>
        <w:t>Hope</w:t>
      </w:r>
      <w:r w:rsidRPr="00673947">
        <w:rPr>
          <w:sz w:val="24"/>
          <w:szCs w:val="28"/>
        </w:rPr>
        <w:t xml:space="preserve"> online</w:t>
      </w:r>
      <w:r>
        <w:rPr>
          <w:sz w:val="24"/>
          <w:szCs w:val="28"/>
        </w:rPr>
        <w:t>.</w:t>
      </w:r>
    </w:p>
    <w:p w14:paraId="44194A9F" w14:textId="7D088CD7" w:rsidR="00673947" w:rsidRPr="00673947" w:rsidRDefault="00673947" w:rsidP="00673947">
      <w:pPr>
        <w:tabs>
          <w:tab w:val="left" w:pos="1740"/>
          <w:tab w:val="left" w:pos="3765"/>
        </w:tabs>
        <w:rPr>
          <w:sz w:val="24"/>
          <w:szCs w:val="28"/>
        </w:rPr>
      </w:pPr>
      <w:r w:rsidRPr="00673947">
        <w:rPr>
          <w:sz w:val="24"/>
          <w:szCs w:val="28"/>
        </w:rPr>
        <w:t xml:space="preserve">Find out more: </w:t>
      </w:r>
      <w:hyperlink r:id="rId8" w:history="1">
        <w:r w:rsidRPr="007D7E94">
          <w:rPr>
            <w:rStyle w:val="Hyperlink"/>
            <w:sz w:val="24"/>
            <w:szCs w:val="28"/>
          </w:rPr>
          <w:t>www.catholicmission.org.au/exhibition</w:t>
        </w:r>
      </w:hyperlink>
      <w:r>
        <w:rPr>
          <w:sz w:val="24"/>
          <w:szCs w:val="28"/>
        </w:rPr>
        <w:t xml:space="preserve"> </w:t>
      </w:r>
    </w:p>
    <w:p w14:paraId="5AFE6A06" w14:textId="51800DDA" w:rsidR="00F96B04" w:rsidRPr="001D09B6" w:rsidRDefault="00F96B04" w:rsidP="001D09B6">
      <w:pPr>
        <w:tabs>
          <w:tab w:val="left" w:pos="1740"/>
          <w:tab w:val="left" w:pos="3765"/>
        </w:tabs>
        <w:rPr>
          <w:b/>
          <w:bCs/>
        </w:rPr>
      </w:pPr>
    </w:p>
    <w:sectPr w:rsidR="00F96B04" w:rsidRPr="001D09B6" w:rsidSect="00F148E1">
      <w:headerReference w:type="default" r:id="rId9"/>
      <w:footerReference w:type="default" r:id="rId10"/>
      <w:pgSz w:w="11906" w:h="16838"/>
      <w:pgMar w:top="2127" w:right="707" w:bottom="1440" w:left="1440" w:header="708" w:footer="708" w:gutter="0"/>
      <w:cols w:sep="1" w:space="567"/>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424146" w14:textId="77777777" w:rsidR="00887B27" w:rsidRDefault="00887B27" w:rsidP="00896A65">
      <w:pPr>
        <w:spacing w:after="0" w:line="240" w:lineRule="auto"/>
      </w:pPr>
      <w:r>
        <w:separator/>
      </w:r>
    </w:p>
  </w:endnote>
  <w:endnote w:type="continuationSeparator" w:id="0">
    <w:p w14:paraId="342B4A0A" w14:textId="77777777" w:rsidR="00887B27" w:rsidRDefault="00887B27" w:rsidP="00896A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yriad Pro">
    <w:altName w:val="Malgun Gothic"/>
    <w:panose1 w:val="00000000000000000000"/>
    <w:charset w:val="00"/>
    <w:family w:val="swiss"/>
    <w:notTrueType/>
    <w:pitch w:val="variable"/>
    <w:sig w:usb0="20000287" w:usb1="00000001"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915744" w14:textId="376D5410" w:rsidR="001D09B6" w:rsidRPr="001D09B6" w:rsidRDefault="001D09B6" w:rsidP="001D09B6">
    <w:pPr>
      <w:pStyle w:val="Footer"/>
      <w:jc w:val="center"/>
      <w:rPr>
        <w:color w:val="808080" w:themeColor="background1" w:themeShade="80"/>
        <w:lang w:val="en-US"/>
      </w:rPr>
    </w:pPr>
    <w:r w:rsidRPr="001D09B6">
      <w:rPr>
        <w:color w:val="CB003D"/>
        <w:lang w:val="en-US"/>
      </w:rPr>
      <w:t>Catholic Mission</w:t>
    </w:r>
    <w:r>
      <w:rPr>
        <w:color w:val="808080" w:themeColor="background1" w:themeShade="80"/>
        <w:lang w:val="en-US"/>
      </w:rPr>
      <w:t xml:space="preserve"> | T</w:t>
    </w:r>
    <w:r w:rsidRPr="001D09B6">
      <w:rPr>
        <w:color w:val="808080" w:themeColor="background1" w:themeShade="80"/>
        <w:lang w:val="en-US"/>
      </w:rPr>
      <w:t xml:space="preserve">he Pope’s </w:t>
    </w:r>
    <w:r>
      <w:rPr>
        <w:color w:val="808080" w:themeColor="background1" w:themeShade="80"/>
        <w:lang w:val="en-US"/>
      </w:rPr>
      <w:t>I</w:t>
    </w:r>
    <w:r w:rsidRPr="001D09B6">
      <w:rPr>
        <w:color w:val="808080" w:themeColor="background1" w:themeShade="80"/>
        <w:lang w:val="en-US"/>
      </w:rPr>
      <w:t xml:space="preserve">nternational </w:t>
    </w:r>
    <w:r>
      <w:rPr>
        <w:color w:val="808080" w:themeColor="background1" w:themeShade="80"/>
        <w:lang w:val="en-US"/>
      </w:rPr>
      <w:t>M</w:t>
    </w:r>
    <w:r w:rsidRPr="001D09B6">
      <w:rPr>
        <w:color w:val="808080" w:themeColor="background1" w:themeShade="80"/>
        <w:lang w:val="en-US"/>
      </w:rPr>
      <w:t xml:space="preserve">ission </w:t>
    </w:r>
    <w:r>
      <w:rPr>
        <w:color w:val="808080" w:themeColor="background1" w:themeShade="80"/>
        <w:lang w:val="en-US"/>
      </w:rPr>
      <w:t>A</w:t>
    </w:r>
    <w:r w:rsidRPr="001D09B6">
      <w:rPr>
        <w:color w:val="808080" w:themeColor="background1" w:themeShade="80"/>
        <w:lang w:val="en-US"/>
      </w:rPr>
      <w:t>gency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83EF43" w14:textId="77777777" w:rsidR="00887B27" w:rsidRDefault="00887B27" w:rsidP="00896A65">
      <w:pPr>
        <w:spacing w:after="0" w:line="240" w:lineRule="auto"/>
      </w:pPr>
      <w:r>
        <w:separator/>
      </w:r>
    </w:p>
  </w:footnote>
  <w:footnote w:type="continuationSeparator" w:id="0">
    <w:p w14:paraId="6FE9877B" w14:textId="77777777" w:rsidR="00887B27" w:rsidRDefault="00887B27" w:rsidP="00896A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FDE49F" w14:textId="229E1274" w:rsidR="00896A65" w:rsidRDefault="00EF5AB1" w:rsidP="00EF5AB1">
    <w:pPr>
      <w:pStyle w:val="Header"/>
      <w:tabs>
        <w:tab w:val="clear" w:pos="4513"/>
        <w:tab w:val="clear" w:pos="9026"/>
        <w:tab w:val="left" w:pos="5145"/>
        <w:tab w:val="left" w:pos="6600"/>
        <w:tab w:val="left" w:pos="7065"/>
      </w:tabs>
    </w:pPr>
    <w:r>
      <w:rPr>
        <w:noProof/>
      </w:rPr>
      <w:drawing>
        <wp:anchor distT="0" distB="0" distL="114300" distR="114300" simplePos="0" relativeHeight="251658240" behindDoc="0" locked="0" layoutInCell="1" allowOverlap="1" wp14:anchorId="3BFE926C" wp14:editId="222CB649">
          <wp:simplePos x="0" y="0"/>
          <wp:positionH relativeFrom="margin">
            <wp:align>right</wp:align>
          </wp:positionH>
          <wp:positionV relativeFrom="paragraph">
            <wp:posOffset>-35619</wp:posOffset>
          </wp:positionV>
          <wp:extent cx="2066925" cy="557589"/>
          <wp:effectExtent l="0" t="0" r="0" b="0"/>
          <wp:wrapNone/>
          <wp:docPr id="8581869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66925" cy="557589"/>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96A65">
      <w:rPr>
        <w:noProof/>
      </w:rPr>
      <w:drawing>
        <wp:inline distT="0" distB="0" distL="0" distR="0" wp14:anchorId="78AD9243" wp14:editId="7F1B5857">
          <wp:extent cx="1038225" cy="573568"/>
          <wp:effectExtent l="0" t="0" r="0" b="0"/>
          <wp:docPr id="1503971867" name="Picture 15039718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046809" cy="578310"/>
                  </a:xfrm>
                  <a:prstGeom prst="rect">
                    <a:avLst/>
                  </a:prstGeom>
                  <a:noFill/>
                  <a:ln>
                    <a:noFill/>
                  </a:ln>
                </pic:spPr>
              </pic:pic>
            </a:graphicData>
          </a:graphic>
        </wp:inline>
      </w:drawing>
    </w:r>
    <w:r w:rsidR="00896A65">
      <w:tab/>
    </w:r>
    <w:r w:rsidR="00896A65">
      <w:tab/>
    </w:r>
    <w:r>
      <w:tab/>
    </w:r>
  </w:p>
</w:hdr>
</file>

<file path=word/intelligence2.xml><?xml version="1.0" encoding="utf-8"?>
<int2:intelligence xmlns:int2="http://schemas.microsoft.com/office/intelligence/2020/intelligence" xmlns:oel="http://schemas.microsoft.com/office/2019/extlst">
  <int2:observations>
    <int2:textHash int2:hashCode="y4lrxPWlw1tKss" int2:id="g0KuKYm2">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E96C5B7"/>
    <w:multiLevelType w:val="hybridMultilevel"/>
    <w:tmpl w:val="7458220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52803A04"/>
    <w:multiLevelType w:val="multilevel"/>
    <w:tmpl w:val="F22AE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8164157"/>
    <w:multiLevelType w:val="hybridMultilevel"/>
    <w:tmpl w:val="BA18C94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38812673">
    <w:abstractNumId w:val="0"/>
  </w:num>
  <w:num w:numId="2" w16cid:durableId="512375985">
    <w:abstractNumId w:val="2"/>
  </w:num>
  <w:num w:numId="3" w16cid:durableId="14011687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6B04"/>
    <w:rsid w:val="00007164"/>
    <w:rsid w:val="00020995"/>
    <w:rsid w:val="000365B9"/>
    <w:rsid w:val="000518F6"/>
    <w:rsid w:val="0005457A"/>
    <w:rsid w:val="00054C59"/>
    <w:rsid w:val="00067B54"/>
    <w:rsid w:val="000866BF"/>
    <w:rsid w:val="00095B62"/>
    <w:rsid w:val="00097497"/>
    <w:rsid w:val="000B26E7"/>
    <w:rsid w:val="000C5672"/>
    <w:rsid w:val="000D76C6"/>
    <w:rsid w:val="00101E41"/>
    <w:rsid w:val="00104889"/>
    <w:rsid w:val="001115F3"/>
    <w:rsid w:val="00120BDD"/>
    <w:rsid w:val="00120DC7"/>
    <w:rsid w:val="00122E72"/>
    <w:rsid w:val="00125FBD"/>
    <w:rsid w:val="00136F80"/>
    <w:rsid w:val="0013740C"/>
    <w:rsid w:val="0013798C"/>
    <w:rsid w:val="00183EF5"/>
    <w:rsid w:val="00187240"/>
    <w:rsid w:val="00187EA6"/>
    <w:rsid w:val="00191723"/>
    <w:rsid w:val="001A35FC"/>
    <w:rsid w:val="001A5B19"/>
    <w:rsid w:val="001B6E0B"/>
    <w:rsid w:val="001D09B6"/>
    <w:rsid w:val="001D129F"/>
    <w:rsid w:val="001D2C98"/>
    <w:rsid w:val="001E17C3"/>
    <w:rsid w:val="001E416E"/>
    <w:rsid w:val="001F6239"/>
    <w:rsid w:val="0020668A"/>
    <w:rsid w:val="00211F2D"/>
    <w:rsid w:val="002170A4"/>
    <w:rsid w:val="00236618"/>
    <w:rsid w:val="0026452E"/>
    <w:rsid w:val="0028202D"/>
    <w:rsid w:val="002843D8"/>
    <w:rsid w:val="00284BA4"/>
    <w:rsid w:val="00286246"/>
    <w:rsid w:val="00295903"/>
    <w:rsid w:val="002A2CB0"/>
    <w:rsid w:val="002A7FE7"/>
    <w:rsid w:val="002B535A"/>
    <w:rsid w:val="002B6F3B"/>
    <w:rsid w:val="002C0390"/>
    <w:rsid w:val="002C09B8"/>
    <w:rsid w:val="002D62B2"/>
    <w:rsid w:val="002E74FF"/>
    <w:rsid w:val="00321016"/>
    <w:rsid w:val="00326E77"/>
    <w:rsid w:val="00347B40"/>
    <w:rsid w:val="00361382"/>
    <w:rsid w:val="00374C02"/>
    <w:rsid w:val="003908CA"/>
    <w:rsid w:val="003A0F20"/>
    <w:rsid w:val="003E22F8"/>
    <w:rsid w:val="003F09B8"/>
    <w:rsid w:val="003F6C81"/>
    <w:rsid w:val="00414A42"/>
    <w:rsid w:val="00442267"/>
    <w:rsid w:val="00444632"/>
    <w:rsid w:val="00455DFF"/>
    <w:rsid w:val="00474C25"/>
    <w:rsid w:val="00475CF7"/>
    <w:rsid w:val="00483377"/>
    <w:rsid w:val="004874F9"/>
    <w:rsid w:val="004912EF"/>
    <w:rsid w:val="00496262"/>
    <w:rsid w:val="0049708D"/>
    <w:rsid w:val="004A1584"/>
    <w:rsid w:val="004A2DF4"/>
    <w:rsid w:val="004A61B3"/>
    <w:rsid w:val="004C7E8C"/>
    <w:rsid w:val="004D242E"/>
    <w:rsid w:val="00502E64"/>
    <w:rsid w:val="00512900"/>
    <w:rsid w:val="00512D57"/>
    <w:rsid w:val="00524914"/>
    <w:rsid w:val="0054038D"/>
    <w:rsid w:val="00542CD7"/>
    <w:rsid w:val="00550433"/>
    <w:rsid w:val="00565971"/>
    <w:rsid w:val="005669E5"/>
    <w:rsid w:val="005732FF"/>
    <w:rsid w:val="00576293"/>
    <w:rsid w:val="005906BE"/>
    <w:rsid w:val="0059797A"/>
    <w:rsid w:val="005B7086"/>
    <w:rsid w:val="005D1338"/>
    <w:rsid w:val="006047CA"/>
    <w:rsid w:val="0061072E"/>
    <w:rsid w:val="00613C39"/>
    <w:rsid w:val="006145DA"/>
    <w:rsid w:val="006223B9"/>
    <w:rsid w:val="0062327C"/>
    <w:rsid w:val="00642DC9"/>
    <w:rsid w:val="00642EC9"/>
    <w:rsid w:val="00642F24"/>
    <w:rsid w:val="006517FB"/>
    <w:rsid w:val="00673947"/>
    <w:rsid w:val="00683AFE"/>
    <w:rsid w:val="00685EBE"/>
    <w:rsid w:val="00693613"/>
    <w:rsid w:val="006A1AF9"/>
    <w:rsid w:val="006B08F6"/>
    <w:rsid w:val="006C0027"/>
    <w:rsid w:val="006C04A9"/>
    <w:rsid w:val="006C6469"/>
    <w:rsid w:val="006E3201"/>
    <w:rsid w:val="006F14AF"/>
    <w:rsid w:val="006F2AF5"/>
    <w:rsid w:val="006F5986"/>
    <w:rsid w:val="00705F5F"/>
    <w:rsid w:val="00706466"/>
    <w:rsid w:val="007136F5"/>
    <w:rsid w:val="00723C3A"/>
    <w:rsid w:val="00725C7D"/>
    <w:rsid w:val="00734551"/>
    <w:rsid w:val="007372DE"/>
    <w:rsid w:val="0075179F"/>
    <w:rsid w:val="007532FD"/>
    <w:rsid w:val="00756C49"/>
    <w:rsid w:val="00761FBE"/>
    <w:rsid w:val="007D1ACE"/>
    <w:rsid w:val="007D53AF"/>
    <w:rsid w:val="007E3FA3"/>
    <w:rsid w:val="00801101"/>
    <w:rsid w:val="00801448"/>
    <w:rsid w:val="008234A5"/>
    <w:rsid w:val="008309C4"/>
    <w:rsid w:val="0083142B"/>
    <w:rsid w:val="00836A54"/>
    <w:rsid w:val="00840230"/>
    <w:rsid w:val="00882A89"/>
    <w:rsid w:val="00886670"/>
    <w:rsid w:val="00887B27"/>
    <w:rsid w:val="00896A65"/>
    <w:rsid w:val="00897802"/>
    <w:rsid w:val="00897D21"/>
    <w:rsid w:val="008A14CF"/>
    <w:rsid w:val="008A4EF0"/>
    <w:rsid w:val="008B1414"/>
    <w:rsid w:val="008C5DD4"/>
    <w:rsid w:val="008F2EBC"/>
    <w:rsid w:val="008F2EDB"/>
    <w:rsid w:val="00972D4D"/>
    <w:rsid w:val="00982F6E"/>
    <w:rsid w:val="0099501B"/>
    <w:rsid w:val="00995F6D"/>
    <w:rsid w:val="009A3408"/>
    <w:rsid w:val="009B07EC"/>
    <w:rsid w:val="009B18F9"/>
    <w:rsid w:val="009B7B9B"/>
    <w:rsid w:val="009F0C49"/>
    <w:rsid w:val="00A17A7B"/>
    <w:rsid w:val="00A217DB"/>
    <w:rsid w:val="00A24368"/>
    <w:rsid w:val="00A43A31"/>
    <w:rsid w:val="00A46A1A"/>
    <w:rsid w:val="00A51A4E"/>
    <w:rsid w:val="00A5252C"/>
    <w:rsid w:val="00A61AAF"/>
    <w:rsid w:val="00A72814"/>
    <w:rsid w:val="00A76882"/>
    <w:rsid w:val="00A8541E"/>
    <w:rsid w:val="00A93192"/>
    <w:rsid w:val="00AA7F8C"/>
    <w:rsid w:val="00AB317A"/>
    <w:rsid w:val="00AC4ECE"/>
    <w:rsid w:val="00AC55DF"/>
    <w:rsid w:val="00AC7194"/>
    <w:rsid w:val="00AC77AC"/>
    <w:rsid w:val="00AD129C"/>
    <w:rsid w:val="00AE4D35"/>
    <w:rsid w:val="00AF2D27"/>
    <w:rsid w:val="00AF65B2"/>
    <w:rsid w:val="00B13C83"/>
    <w:rsid w:val="00B32E12"/>
    <w:rsid w:val="00B354E4"/>
    <w:rsid w:val="00B36203"/>
    <w:rsid w:val="00B418CE"/>
    <w:rsid w:val="00B50AE0"/>
    <w:rsid w:val="00B63628"/>
    <w:rsid w:val="00B74DEF"/>
    <w:rsid w:val="00B9159E"/>
    <w:rsid w:val="00BA2AF8"/>
    <w:rsid w:val="00BA2CFE"/>
    <w:rsid w:val="00BA4B1E"/>
    <w:rsid w:val="00BB7A93"/>
    <w:rsid w:val="00BD0820"/>
    <w:rsid w:val="00BE3CC5"/>
    <w:rsid w:val="00BF2E17"/>
    <w:rsid w:val="00C10872"/>
    <w:rsid w:val="00C133B5"/>
    <w:rsid w:val="00C32E5C"/>
    <w:rsid w:val="00C45EBA"/>
    <w:rsid w:val="00C72766"/>
    <w:rsid w:val="00C82C80"/>
    <w:rsid w:val="00CB22D1"/>
    <w:rsid w:val="00CD14AC"/>
    <w:rsid w:val="00CD5499"/>
    <w:rsid w:val="00CD73A0"/>
    <w:rsid w:val="00CD773F"/>
    <w:rsid w:val="00CF4399"/>
    <w:rsid w:val="00D246E2"/>
    <w:rsid w:val="00D30150"/>
    <w:rsid w:val="00D37E3C"/>
    <w:rsid w:val="00D4104D"/>
    <w:rsid w:val="00D412FF"/>
    <w:rsid w:val="00D467D5"/>
    <w:rsid w:val="00D50EF7"/>
    <w:rsid w:val="00D6689A"/>
    <w:rsid w:val="00D714B1"/>
    <w:rsid w:val="00D71625"/>
    <w:rsid w:val="00DB1DEE"/>
    <w:rsid w:val="00DC0D82"/>
    <w:rsid w:val="00DC7F6E"/>
    <w:rsid w:val="00DE592E"/>
    <w:rsid w:val="00DF14E7"/>
    <w:rsid w:val="00DF5A36"/>
    <w:rsid w:val="00E00C51"/>
    <w:rsid w:val="00E128E5"/>
    <w:rsid w:val="00E131A2"/>
    <w:rsid w:val="00E2004B"/>
    <w:rsid w:val="00E22420"/>
    <w:rsid w:val="00E40A75"/>
    <w:rsid w:val="00E45A46"/>
    <w:rsid w:val="00E67C9F"/>
    <w:rsid w:val="00E7649E"/>
    <w:rsid w:val="00EA5B2D"/>
    <w:rsid w:val="00EB1807"/>
    <w:rsid w:val="00EB27F1"/>
    <w:rsid w:val="00EC14BC"/>
    <w:rsid w:val="00EC79EB"/>
    <w:rsid w:val="00EE2DDD"/>
    <w:rsid w:val="00EE7166"/>
    <w:rsid w:val="00EF2AAC"/>
    <w:rsid w:val="00EF5AB1"/>
    <w:rsid w:val="00F05D55"/>
    <w:rsid w:val="00F148E1"/>
    <w:rsid w:val="00F52F51"/>
    <w:rsid w:val="00F5385D"/>
    <w:rsid w:val="00F73ACA"/>
    <w:rsid w:val="00F74651"/>
    <w:rsid w:val="00F75B7E"/>
    <w:rsid w:val="00F77CB3"/>
    <w:rsid w:val="00F77D73"/>
    <w:rsid w:val="00F85674"/>
    <w:rsid w:val="00F86FB6"/>
    <w:rsid w:val="00F96B04"/>
    <w:rsid w:val="00FA595B"/>
    <w:rsid w:val="00FA6C63"/>
    <w:rsid w:val="01986E50"/>
    <w:rsid w:val="087AD564"/>
    <w:rsid w:val="0B8B208A"/>
    <w:rsid w:val="0D007F2E"/>
    <w:rsid w:val="22988D6B"/>
    <w:rsid w:val="22EB206E"/>
    <w:rsid w:val="2622C130"/>
    <w:rsid w:val="286E8C85"/>
    <w:rsid w:val="3D54691D"/>
    <w:rsid w:val="572E8C4D"/>
    <w:rsid w:val="58CA5CAE"/>
    <w:rsid w:val="5A6FA867"/>
    <w:rsid w:val="5D105870"/>
    <w:rsid w:val="64BF6829"/>
    <w:rsid w:val="756C5E8A"/>
    <w:rsid w:val="7861A8FC"/>
    <w:rsid w:val="7D7431D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E13522B"/>
  <w15:chartTrackingRefBased/>
  <w15:docId w15:val="{C5956AD5-C7AF-44C8-8EAD-DA66E587DB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6B04"/>
    <w:rPr>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96B04"/>
    <w:rPr>
      <w:color w:val="0563C1" w:themeColor="hyperlink"/>
      <w:u w:val="single"/>
    </w:rPr>
  </w:style>
  <w:style w:type="paragraph" w:styleId="NormalWeb">
    <w:name w:val="Normal (Web)"/>
    <w:basedOn w:val="Normal"/>
    <w:uiPriority w:val="99"/>
    <w:semiHidden/>
    <w:unhideWhenUsed/>
    <w:rsid w:val="00F96B04"/>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Strong">
    <w:name w:val="Strong"/>
    <w:basedOn w:val="DefaultParagraphFont"/>
    <w:uiPriority w:val="22"/>
    <w:qFormat/>
    <w:rsid w:val="00F96B04"/>
    <w:rPr>
      <w:b/>
      <w:bCs/>
    </w:rPr>
  </w:style>
  <w:style w:type="character" w:styleId="CommentReference">
    <w:name w:val="annotation reference"/>
    <w:basedOn w:val="DefaultParagraphFont"/>
    <w:uiPriority w:val="99"/>
    <w:semiHidden/>
    <w:unhideWhenUsed/>
    <w:rsid w:val="00A61AAF"/>
    <w:rPr>
      <w:sz w:val="16"/>
      <w:szCs w:val="16"/>
    </w:rPr>
  </w:style>
  <w:style w:type="paragraph" w:styleId="CommentText">
    <w:name w:val="annotation text"/>
    <w:basedOn w:val="Normal"/>
    <w:link w:val="CommentTextChar"/>
    <w:uiPriority w:val="99"/>
    <w:unhideWhenUsed/>
    <w:rsid w:val="00A61AAF"/>
    <w:pPr>
      <w:spacing w:line="240" w:lineRule="auto"/>
    </w:pPr>
    <w:rPr>
      <w:szCs w:val="20"/>
    </w:rPr>
  </w:style>
  <w:style w:type="character" w:customStyle="1" w:styleId="CommentTextChar">
    <w:name w:val="Comment Text Char"/>
    <w:basedOn w:val="DefaultParagraphFont"/>
    <w:link w:val="CommentText"/>
    <w:uiPriority w:val="99"/>
    <w:rsid w:val="00A61AAF"/>
  </w:style>
  <w:style w:type="paragraph" w:styleId="CommentSubject">
    <w:name w:val="annotation subject"/>
    <w:basedOn w:val="CommentText"/>
    <w:next w:val="CommentText"/>
    <w:link w:val="CommentSubjectChar"/>
    <w:uiPriority w:val="99"/>
    <w:semiHidden/>
    <w:unhideWhenUsed/>
    <w:rsid w:val="00A61AAF"/>
    <w:rPr>
      <w:b/>
      <w:bCs/>
    </w:rPr>
  </w:style>
  <w:style w:type="character" w:customStyle="1" w:styleId="CommentSubjectChar">
    <w:name w:val="Comment Subject Char"/>
    <w:basedOn w:val="CommentTextChar"/>
    <w:link w:val="CommentSubject"/>
    <w:uiPriority w:val="99"/>
    <w:semiHidden/>
    <w:rsid w:val="00A61AAF"/>
    <w:rPr>
      <w:b/>
      <w:bCs/>
    </w:rPr>
  </w:style>
  <w:style w:type="paragraph" w:customStyle="1" w:styleId="Default">
    <w:name w:val="Default"/>
    <w:rsid w:val="00CD5499"/>
    <w:pPr>
      <w:autoSpaceDE w:val="0"/>
      <w:autoSpaceDN w:val="0"/>
      <w:adjustRightInd w:val="0"/>
      <w:spacing w:after="0" w:line="240" w:lineRule="auto"/>
    </w:pPr>
    <w:rPr>
      <w:rFonts w:ascii="Myriad Pro" w:hAnsi="Myriad Pro" w:cs="Myriad Pro"/>
      <w:color w:val="000000"/>
      <w:sz w:val="24"/>
      <w:szCs w:val="24"/>
    </w:rPr>
  </w:style>
  <w:style w:type="paragraph" w:customStyle="1" w:styleId="Pa5">
    <w:name w:val="Pa5"/>
    <w:basedOn w:val="Default"/>
    <w:next w:val="Default"/>
    <w:uiPriority w:val="99"/>
    <w:rsid w:val="00CD5499"/>
    <w:pPr>
      <w:spacing w:line="241" w:lineRule="atLeast"/>
    </w:pPr>
    <w:rPr>
      <w:rFonts w:cstheme="minorBidi"/>
      <w:color w:val="auto"/>
    </w:rPr>
  </w:style>
  <w:style w:type="character" w:customStyle="1" w:styleId="inline-color">
    <w:name w:val="inline-color"/>
    <w:basedOn w:val="DefaultParagraphFont"/>
    <w:rsid w:val="00CD5499"/>
  </w:style>
  <w:style w:type="character" w:styleId="UnresolvedMention">
    <w:name w:val="Unresolved Mention"/>
    <w:basedOn w:val="DefaultParagraphFont"/>
    <w:uiPriority w:val="99"/>
    <w:semiHidden/>
    <w:unhideWhenUsed/>
    <w:rsid w:val="00236618"/>
    <w:rPr>
      <w:color w:val="605E5C"/>
      <w:shd w:val="clear" w:color="auto" w:fill="E1DFDD"/>
    </w:rPr>
  </w:style>
  <w:style w:type="paragraph" w:styleId="ListParagraph">
    <w:name w:val="List Paragraph"/>
    <w:basedOn w:val="Normal"/>
    <w:uiPriority w:val="34"/>
    <w:qFormat/>
    <w:rsid w:val="006517FB"/>
    <w:pPr>
      <w:ind w:left="720"/>
      <w:contextualSpacing/>
    </w:pPr>
  </w:style>
  <w:style w:type="character" w:styleId="FollowedHyperlink">
    <w:name w:val="FollowedHyperlink"/>
    <w:basedOn w:val="DefaultParagraphFont"/>
    <w:uiPriority w:val="99"/>
    <w:semiHidden/>
    <w:unhideWhenUsed/>
    <w:rsid w:val="00F52F51"/>
    <w:rPr>
      <w:color w:val="954F72" w:themeColor="followedHyperlink"/>
      <w:u w:val="single"/>
    </w:rPr>
  </w:style>
  <w:style w:type="paragraph" w:customStyle="1" w:styleId="paragraph">
    <w:name w:val="paragraph"/>
    <w:basedOn w:val="Normal"/>
    <w:rsid w:val="00C72766"/>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scxw50606424">
    <w:name w:val="scxw50606424"/>
    <w:basedOn w:val="DefaultParagraphFont"/>
    <w:rsid w:val="00C72766"/>
  </w:style>
  <w:style w:type="character" w:customStyle="1" w:styleId="normaltextrun">
    <w:name w:val="normaltextrun"/>
    <w:basedOn w:val="DefaultParagraphFont"/>
    <w:rsid w:val="00C72766"/>
  </w:style>
  <w:style w:type="character" w:customStyle="1" w:styleId="eop">
    <w:name w:val="eop"/>
    <w:basedOn w:val="DefaultParagraphFont"/>
    <w:rsid w:val="00C72766"/>
  </w:style>
  <w:style w:type="character" w:customStyle="1" w:styleId="contextualspellingandgrammarerror">
    <w:name w:val="contextualspellingandgrammarerror"/>
    <w:basedOn w:val="DefaultParagraphFont"/>
    <w:rsid w:val="00C72766"/>
  </w:style>
  <w:style w:type="character" w:customStyle="1" w:styleId="spellingerror">
    <w:name w:val="spellingerror"/>
    <w:basedOn w:val="DefaultParagraphFont"/>
    <w:rsid w:val="00C72766"/>
  </w:style>
  <w:style w:type="character" w:customStyle="1" w:styleId="scxw198198213">
    <w:name w:val="scxw198198213"/>
    <w:basedOn w:val="DefaultParagraphFont"/>
    <w:rsid w:val="00F74651"/>
  </w:style>
  <w:style w:type="paragraph" w:styleId="Revision">
    <w:name w:val="Revision"/>
    <w:hidden/>
    <w:uiPriority w:val="99"/>
    <w:semiHidden/>
    <w:rsid w:val="00576293"/>
    <w:pPr>
      <w:spacing w:after="0" w:line="240" w:lineRule="auto"/>
    </w:pPr>
    <w:rPr>
      <w:szCs w:val="22"/>
    </w:rPr>
  </w:style>
  <w:style w:type="paragraph" w:styleId="Header">
    <w:name w:val="header"/>
    <w:basedOn w:val="Normal"/>
    <w:link w:val="HeaderChar"/>
    <w:uiPriority w:val="99"/>
    <w:unhideWhenUsed/>
    <w:rsid w:val="00896A65"/>
    <w:pPr>
      <w:tabs>
        <w:tab w:val="center" w:pos="4513"/>
        <w:tab w:val="right" w:pos="9026"/>
      </w:tabs>
      <w:spacing w:after="0" w:line="240" w:lineRule="auto"/>
    </w:pPr>
  </w:style>
  <w:style w:type="character" w:customStyle="1" w:styleId="HeaderChar">
    <w:name w:val="Header Char"/>
    <w:basedOn w:val="DefaultParagraphFont"/>
    <w:link w:val="Header"/>
    <w:uiPriority w:val="99"/>
    <w:rsid w:val="00896A65"/>
    <w:rPr>
      <w:szCs w:val="22"/>
    </w:rPr>
  </w:style>
  <w:style w:type="paragraph" w:styleId="Footer">
    <w:name w:val="footer"/>
    <w:basedOn w:val="Normal"/>
    <w:link w:val="FooterChar"/>
    <w:uiPriority w:val="99"/>
    <w:unhideWhenUsed/>
    <w:rsid w:val="00896A65"/>
    <w:pPr>
      <w:tabs>
        <w:tab w:val="center" w:pos="4513"/>
        <w:tab w:val="right" w:pos="9026"/>
      </w:tabs>
      <w:spacing w:after="0" w:line="240" w:lineRule="auto"/>
    </w:pPr>
  </w:style>
  <w:style w:type="character" w:customStyle="1" w:styleId="FooterChar">
    <w:name w:val="Footer Char"/>
    <w:basedOn w:val="DefaultParagraphFont"/>
    <w:link w:val="Footer"/>
    <w:uiPriority w:val="99"/>
    <w:rsid w:val="00896A65"/>
    <w:rPr>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5105464">
      <w:bodyDiv w:val="1"/>
      <w:marLeft w:val="0"/>
      <w:marRight w:val="0"/>
      <w:marTop w:val="0"/>
      <w:marBottom w:val="0"/>
      <w:divBdr>
        <w:top w:val="none" w:sz="0" w:space="0" w:color="auto"/>
        <w:left w:val="none" w:sz="0" w:space="0" w:color="auto"/>
        <w:bottom w:val="none" w:sz="0" w:space="0" w:color="auto"/>
        <w:right w:val="none" w:sz="0" w:space="0" w:color="auto"/>
      </w:divBdr>
    </w:div>
    <w:div w:id="648363959">
      <w:bodyDiv w:val="1"/>
      <w:marLeft w:val="0"/>
      <w:marRight w:val="0"/>
      <w:marTop w:val="0"/>
      <w:marBottom w:val="0"/>
      <w:divBdr>
        <w:top w:val="none" w:sz="0" w:space="0" w:color="auto"/>
        <w:left w:val="none" w:sz="0" w:space="0" w:color="auto"/>
        <w:bottom w:val="none" w:sz="0" w:space="0" w:color="auto"/>
        <w:right w:val="none" w:sz="0" w:space="0" w:color="auto"/>
      </w:divBdr>
      <w:divsChild>
        <w:div w:id="869993753">
          <w:marLeft w:val="0"/>
          <w:marRight w:val="0"/>
          <w:marTop w:val="0"/>
          <w:marBottom w:val="0"/>
          <w:divBdr>
            <w:top w:val="none" w:sz="0" w:space="0" w:color="auto"/>
            <w:left w:val="none" w:sz="0" w:space="0" w:color="auto"/>
            <w:bottom w:val="none" w:sz="0" w:space="0" w:color="auto"/>
            <w:right w:val="none" w:sz="0" w:space="0" w:color="auto"/>
          </w:divBdr>
        </w:div>
        <w:div w:id="2083408664">
          <w:marLeft w:val="0"/>
          <w:marRight w:val="0"/>
          <w:marTop w:val="0"/>
          <w:marBottom w:val="0"/>
          <w:divBdr>
            <w:top w:val="none" w:sz="0" w:space="0" w:color="auto"/>
            <w:left w:val="none" w:sz="0" w:space="0" w:color="auto"/>
            <w:bottom w:val="none" w:sz="0" w:space="0" w:color="auto"/>
            <w:right w:val="none" w:sz="0" w:space="0" w:color="auto"/>
          </w:divBdr>
        </w:div>
        <w:div w:id="1901012169">
          <w:marLeft w:val="0"/>
          <w:marRight w:val="0"/>
          <w:marTop w:val="0"/>
          <w:marBottom w:val="0"/>
          <w:divBdr>
            <w:top w:val="none" w:sz="0" w:space="0" w:color="auto"/>
            <w:left w:val="none" w:sz="0" w:space="0" w:color="auto"/>
            <w:bottom w:val="none" w:sz="0" w:space="0" w:color="auto"/>
            <w:right w:val="none" w:sz="0" w:space="0" w:color="auto"/>
          </w:divBdr>
        </w:div>
        <w:div w:id="939028173">
          <w:marLeft w:val="0"/>
          <w:marRight w:val="0"/>
          <w:marTop w:val="0"/>
          <w:marBottom w:val="0"/>
          <w:divBdr>
            <w:top w:val="none" w:sz="0" w:space="0" w:color="auto"/>
            <w:left w:val="none" w:sz="0" w:space="0" w:color="auto"/>
            <w:bottom w:val="none" w:sz="0" w:space="0" w:color="auto"/>
            <w:right w:val="none" w:sz="0" w:space="0" w:color="auto"/>
          </w:divBdr>
        </w:div>
        <w:div w:id="1680887921">
          <w:marLeft w:val="0"/>
          <w:marRight w:val="0"/>
          <w:marTop w:val="0"/>
          <w:marBottom w:val="0"/>
          <w:divBdr>
            <w:top w:val="none" w:sz="0" w:space="0" w:color="auto"/>
            <w:left w:val="none" w:sz="0" w:space="0" w:color="auto"/>
            <w:bottom w:val="none" w:sz="0" w:space="0" w:color="auto"/>
            <w:right w:val="none" w:sz="0" w:space="0" w:color="auto"/>
          </w:divBdr>
        </w:div>
        <w:div w:id="477577283">
          <w:marLeft w:val="0"/>
          <w:marRight w:val="0"/>
          <w:marTop w:val="0"/>
          <w:marBottom w:val="0"/>
          <w:divBdr>
            <w:top w:val="none" w:sz="0" w:space="0" w:color="auto"/>
            <w:left w:val="none" w:sz="0" w:space="0" w:color="auto"/>
            <w:bottom w:val="none" w:sz="0" w:space="0" w:color="auto"/>
            <w:right w:val="none" w:sz="0" w:space="0" w:color="auto"/>
          </w:divBdr>
        </w:div>
        <w:div w:id="1792287807">
          <w:marLeft w:val="0"/>
          <w:marRight w:val="0"/>
          <w:marTop w:val="0"/>
          <w:marBottom w:val="0"/>
          <w:divBdr>
            <w:top w:val="none" w:sz="0" w:space="0" w:color="auto"/>
            <w:left w:val="none" w:sz="0" w:space="0" w:color="auto"/>
            <w:bottom w:val="none" w:sz="0" w:space="0" w:color="auto"/>
            <w:right w:val="none" w:sz="0" w:space="0" w:color="auto"/>
          </w:divBdr>
        </w:div>
      </w:divsChild>
    </w:div>
    <w:div w:id="728722184">
      <w:bodyDiv w:val="1"/>
      <w:marLeft w:val="0"/>
      <w:marRight w:val="0"/>
      <w:marTop w:val="0"/>
      <w:marBottom w:val="0"/>
      <w:divBdr>
        <w:top w:val="none" w:sz="0" w:space="0" w:color="auto"/>
        <w:left w:val="none" w:sz="0" w:space="0" w:color="auto"/>
        <w:bottom w:val="none" w:sz="0" w:space="0" w:color="auto"/>
        <w:right w:val="none" w:sz="0" w:space="0" w:color="auto"/>
      </w:divBdr>
    </w:div>
    <w:div w:id="901790638">
      <w:bodyDiv w:val="1"/>
      <w:marLeft w:val="0"/>
      <w:marRight w:val="0"/>
      <w:marTop w:val="0"/>
      <w:marBottom w:val="0"/>
      <w:divBdr>
        <w:top w:val="none" w:sz="0" w:space="0" w:color="auto"/>
        <w:left w:val="none" w:sz="0" w:space="0" w:color="auto"/>
        <w:bottom w:val="none" w:sz="0" w:space="0" w:color="auto"/>
        <w:right w:val="none" w:sz="0" w:space="0" w:color="auto"/>
      </w:divBdr>
    </w:div>
    <w:div w:id="1000699412">
      <w:bodyDiv w:val="1"/>
      <w:marLeft w:val="0"/>
      <w:marRight w:val="0"/>
      <w:marTop w:val="0"/>
      <w:marBottom w:val="0"/>
      <w:divBdr>
        <w:top w:val="none" w:sz="0" w:space="0" w:color="auto"/>
        <w:left w:val="none" w:sz="0" w:space="0" w:color="auto"/>
        <w:bottom w:val="none" w:sz="0" w:space="0" w:color="auto"/>
        <w:right w:val="none" w:sz="0" w:space="0" w:color="auto"/>
      </w:divBdr>
      <w:divsChild>
        <w:div w:id="1289167750">
          <w:marLeft w:val="0"/>
          <w:marRight w:val="0"/>
          <w:marTop w:val="0"/>
          <w:marBottom w:val="0"/>
          <w:divBdr>
            <w:top w:val="none" w:sz="0" w:space="0" w:color="auto"/>
            <w:left w:val="none" w:sz="0" w:space="0" w:color="auto"/>
            <w:bottom w:val="none" w:sz="0" w:space="0" w:color="auto"/>
            <w:right w:val="none" w:sz="0" w:space="0" w:color="auto"/>
          </w:divBdr>
        </w:div>
        <w:div w:id="1698308862">
          <w:marLeft w:val="0"/>
          <w:marRight w:val="0"/>
          <w:marTop w:val="0"/>
          <w:marBottom w:val="0"/>
          <w:divBdr>
            <w:top w:val="none" w:sz="0" w:space="0" w:color="auto"/>
            <w:left w:val="none" w:sz="0" w:space="0" w:color="auto"/>
            <w:bottom w:val="none" w:sz="0" w:space="0" w:color="auto"/>
            <w:right w:val="none" w:sz="0" w:space="0" w:color="auto"/>
          </w:divBdr>
        </w:div>
        <w:div w:id="116458488">
          <w:marLeft w:val="0"/>
          <w:marRight w:val="0"/>
          <w:marTop w:val="0"/>
          <w:marBottom w:val="0"/>
          <w:divBdr>
            <w:top w:val="none" w:sz="0" w:space="0" w:color="auto"/>
            <w:left w:val="none" w:sz="0" w:space="0" w:color="auto"/>
            <w:bottom w:val="none" w:sz="0" w:space="0" w:color="auto"/>
            <w:right w:val="none" w:sz="0" w:space="0" w:color="auto"/>
          </w:divBdr>
        </w:div>
        <w:div w:id="969701926">
          <w:marLeft w:val="0"/>
          <w:marRight w:val="0"/>
          <w:marTop w:val="0"/>
          <w:marBottom w:val="0"/>
          <w:divBdr>
            <w:top w:val="none" w:sz="0" w:space="0" w:color="auto"/>
            <w:left w:val="none" w:sz="0" w:space="0" w:color="auto"/>
            <w:bottom w:val="none" w:sz="0" w:space="0" w:color="auto"/>
            <w:right w:val="none" w:sz="0" w:space="0" w:color="auto"/>
          </w:divBdr>
        </w:div>
        <w:div w:id="733507895">
          <w:marLeft w:val="0"/>
          <w:marRight w:val="0"/>
          <w:marTop w:val="0"/>
          <w:marBottom w:val="0"/>
          <w:divBdr>
            <w:top w:val="none" w:sz="0" w:space="0" w:color="auto"/>
            <w:left w:val="none" w:sz="0" w:space="0" w:color="auto"/>
            <w:bottom w:val="none" w:sz="0" w:space="0" w:color="auto"/>
            <w:right w:val="none" w:sz="0" w:space="0" w:color="auto"/>
          </w:divBdr>
        </w:div>
        <w:div w:id="1809082176">
          <w:marLeft w:val="0"/>
          <w:marRight w:val="0"/>
          <w:marTop w:val="0"/>
          <w:marBottom w:val="0"/>
          <w:divBdr>
            <w:top w:val="none" w:sz="0" w:space="0" w:color="auto"/>
            <w:left w:val="none" w:sz="0" w:space="0" w:color="auto"/>
            <w:bottom w:val="none" w:sz="0" w:space="0" w:color="auto"/>
            <w:right w:val="none" w:sz="0" w:space="0" w:color="auto"/>
          </w:divBdr>
        </w:div>
        <w:div w:id="526022110">
          <w:marLeft w:val="0"/>
          <w:marRight w:val="0"/>
          <w:marTop w:val="0"/>
          <w:marBottom w:val="0"/>
          <w:divBdr>
            <w:top w:val="none" w:sz="0" w:space="0" w:color="auto"/>
            <w:left w:val="none" w:sz="0" w:space="0" w:color="auto"/>
            <w:bottom w:val="none" w:sz="0" w:space="0" w:color="auto"/>
            <w:right w:val="none" w:sz="0" w:space="0" w:color="auto"/>
          </w:divBdr>
        </w:div>
        <w:div w:id="1780026188">
          <w:marLeft w:val="0"/>
          <w:marRight w:val="0"/>
          <w:marTop w:val="0"/>
          <w:marBottom w:val="0"/>
          <w:divBdr>
            <w:top w:val="none" w:sz="0" w:space="0" w:color="auto"/>
            <w:left w:val="none" w:sz="0" w:space="0" w:color="auto"/>
            <w:bottom w:val="none" w:sz="0" w:space="0" w:color="auto"/>
            <w:right w:val="none" w:sz="0" w:space="0" w:color="auto"/>
          </w:divBdr>
        </w:div>
        <w:div w:id="1784182233">
          <w:marLeft w:val="0"/>
          <w:marRight w:val="0"/>
          <w:marTop w:val="0"/>
          <w:marBottom w:val="0"/>
          <w:divBdr>
            <w:top w:val="none" w:sz="0" w:space="0" w:color="auto"/>
            <w:left w:val="none" w:sz="0" w:space="0" w:color="auto"/>
            <w:bottom w:val="none" w:sz="0" w:space="0" w:color="auto"/>
            <w:right w:val="none" w:sz="0" w:space="0" w:color="auto"/>
          </w:divBdr>
        </w:div>
      </w:divsChild>
    </w:div>
    <w:div w:id="1025903676">
      <w:bodyDiv w:val="1"/>
      <w:marLeft w:val="0"/>
      <w:marRight w:val="0"/>
      <w:marTop w:val="0"/>
      <w:marBottom w:val="0"/>
      <w:divBdr>
        <w:top w:val="none" w:sz="0" w:space="0" w:color="auto"/>
        <w:left w:val="none" w:sz="0" w:space="0" w:color="auto"/>
        <w:bottom w:val="none" w:sz="0" w:space="0" w:color="auto"/>
        <w:right w:val="none" w:sz="0" w:space="0" w:color="auto"/>
      </w:divBdr>
      <w:divsChild>
        <w:div w:id="1902133676">
          <w:marLeft w:val="0"/>
          <w:marRight w:val="0"/>
          <w:marTop w:val="0"/>
          <w:marBottom w:val="0"/>
          <w:divBdr>
            <w:top w:val="none" w:sz="0" w:space="0" w:color="auto"/>
            <w:left w:val="none" w:sz="0" w:space="0" w:color="auto"/>
            <w:bottom w:val="none" w:sz="0" w:space="0" w:color="auto"/>
            <w:right w:val="none" w:sz="0" w:space="0" w:color="auto"/>
          </w:divBdr>
        </w:div>
        <w:div w:id="110055680">
          <w:marLeft w:val="0"/>
          <w:marRight w:val="0"/>
          <w:marTop w:val="0"/>
          <w:marBottom w:val="0"/>
          <w:divBdr>
            <w:top w:val="none" w:sz="0" w:space="0" w:color="auto"/>
            <w:left w:val="none" w:sz="0" w:space="0" w:color="auto"/>
            <w:bottom w:val="none" w:sz="0" w:space="0" w:color="auto"/>
            <w:right w:val="none" w:sz="0" w:space="0" w:color="auto"/>
          </w:divBdr>
        </w:div>
        <w:div w:id="134226024">
          <w:marLeft w:val="0"/>
          <w:marRight w:val="0"/>
          <w:marTop w:val="0"/>
          <w:marBottom w:val="0"/>
          <w:divBdr>
            <w:top w:val="none" w:sz="0" w:space="0" w:color="auto"/>
            <w:left w:val="none" w:sz="0" w:space="0" w:color="auto"/>
            <w:bottom w:val="none" w:sz="0" w:space="0" w:color="auto"/>
            <w:right w:val="none" w:sz="0" w:space="0" w:color="auto"/>
          </w:divBdr>
        </w:div>
        <w:div w:id="1504128954">
          <w:marLeft w:val="0"/>
          <w:marRight w:val="0"/>
          <w:marTop w:val="0"/>
          <w:marBottom w:val="0"/>
          <w:divBdr>
            <w:top w:val="none" w:sz="0" w:space="0" w:color="auto"/>
            <w:left w:val="none" w:sz="0" w:space="0" w:color="auto"/>
            <w:bottom w:val="none" w:sz="0" w:space="0" w:color="auto"/>
            <w:right w:val="none" w:sz="0" w:space="0" w:color="auto"/>
          </w:divBdr>
        </w:div>
        <w:div w:id="228923886">
          <w:marLeft w:val="0"/>
          <w:marRight w:val="0"/>
          <w:marTop w:val="0"/>
          <w:marBottom w:val="0"/>
          <w:divBdr>
            <w:top w:val="none" w:sz="0" w:space="0" w:color="auto"/>
            <w:left w:val="none" w:sz="0" w:space="0" w:color="auto"/>
            <w:bottom w:val="none" w:sz="0" w:space="0" w:color="auto"/>
            <w:right w:val="none" w:sz="0" w:space="0" w:color="auto"/>
          </w:divBdr>
        </w:div>
        <w:div w:id="1338191952">
          <w:marLeft w:val="0"/>
          <w:marRight w:val="0"/>
          <w:marTop w:val="0"/>
          <w:marBottom w:val="0"/>
          <w:divBdr>
            <w:top w:val="none" w:sz="0" w:space="0" w:color="auto"/>
            <w:left w:val="none" w:sz="0" w:space="0" w:color="auto"/>
            <w:bottom w:val="none" w:sz="0" w:space="0" w:color="auto"/>
            <w:right w:val="none" w:sz="0" w:space="0" w:color="auto"/>
          </w:divBdr>
        </w:div>
        <w:div w:id="1922136416">
          <w:marLeft w:val="0"/>
          <w:marRight w:val="0"/>
          <w:marTop w:val="0"/>
          <w:marBottom w:val="0"/>
          <w:divBdr>
            <w:top w:val="none" w:sz="0" w:space="0" w:color="auto"/>
            <w:left w:val="none" w:sz="0" w:space="0" w:color="auto"/>
            <w:bottom w:val="none" w:sz="0" w:space="0" w:color="auto"/>
            <w:right w:val="none" w:sz="0" w:space="0" w:color="auto"/>
          </w:divBdr>
        </w:div>
        <w:div w:id="1998456637">
          <w:marLeft w:val="0"/>
          <w:marRight w:val="0"/>
          <w:marTop w:val="0"/>
          <w:marBottom w:val="0"/>
          <w:divBdr>
            <w:top w:val="none" w:sz="0" w:space="0" w:color="auto"/>
            <w:left w:val="none" w:sz="0" w:space="0" w:color="auto"/>
            <w:bottom w:val="none" w:sz="0" w:space="0" w:color="auto"/>
            <w:right w:val="none" w:sz="0" w:space="0" w:color="auto"/>
          </w:divBdr>
        </w:div>
        <w:div w:id="831677995">
          <w:marLeft w:val="0"/>
          <w:marRight w:val="0"/>
          <w:marTop w:val="0"/>
          <w:marBottom w:val="0"/>
          <w:divBdr>
            <w:top w:val="none" w:sz="0" w:space="0" w:color="auto"/>
            <w:left w:val="none" w:sz="0" w:space="0" w:color="auto"/>
            <w:bottom w:val="none" w:sz="0" w:space="0" w:color="auto"/>
            <w:right w:val="none" w:sz="0" w:space="0" w:color="auto"/>
          </w:divBdr>
        </w:div>
        <w:div w:id="372199294">
          <w:marLeft w:val="0"/>
          <w:marRight w:val="0"/>
          <w:marTop w:val="0"/>
          <w:marBottom w:val="0"/>
          <w:divBdr>
            <w:top w:val="none" w:sz="0" w:space="0" w:color="auto"/>
            <w:left w:val="none" w:sz="0" w:space="0" w:color="auto"/>
            <w:bottom w:val="none" w:sz="0" w:space="0" w:color="auto"/>
            <w:right w:val="none" w:sz="0" w:space="0" w:color="auto"/>
          </w:divBdr>
        </w:div>
        <w:div w:id="1175803013">
          <w:marLeft w:val="0"/>
          <w:marRight w:val="0"/>
          <w:marTop w:val="0"/>
          <w:marBottom w:val="0"/>
          <w:divBdr>
            <w:top w:val="none" w:sz="0" w:space="0" w:color="auto"/>
            <w:left w:val="none" w:sz="0" w:space="0" w:color="auto"/>
            <w:bottom w:val="none" w:sz="0" w:space="0" w:color="auto"/>
            <w:right w:val="none" w:sz="0" w:space="0" w:color="auto"/>
          </w:divBdr>
        </w:div>
        <w:div w:id="24214655">
          <w:marLeft w:val="0"/>
          <w:marRight w:val="0"/>
          <w:marTop w:val="0"/>
          <w:marBottom w:val="0"/>
          <w:divBdr>
            <w:top w:val="none" w:sz="0" w:space="0" w:color="auto"/>
            <w:left w:val="none" w:sz="0" w:space="0" w:color="auto"/>
            <w:bottom w:val="none" w:sz="0" w:space="0" w:color="auto"/>
            <w:right w:val="none" w:sz="0" w:space="0" w:color="auto"/>
          </w:divBdr>
        </w:div>
      </w:divsChild>
    </w:div>
    <w:div w:id="1036201874">
      <w:bodyDiv w:val="1"/>
      <w:marLeft w:val="0"/>
      <w:marRight w:val="0"/>
      <w:marTop w:val="0"/>
      <w:marBottom w:val="0"/>
      <w:divBdr>
        <w:top w:val="none" w:sz="0" w:space="0" w:color="auto"/>
        <w:left w:val="none" w:sz="0" w:space="0" w:color="auto"/>
        <w:bottom w:val="none" w:sz="0" w:space="0" w:color="auto"/>
        <w:right w:val="none" w:sz="0" w:space="0" w:color="auto"/>
      </w:divBdr>
    </w:div>
    <w:div w:id="1504473154">
      <w:bodyDiv w:val="1"/>
      <w:marLeft w:val="0"/>
      <w:marRight w:val="0"/>
      <w:marTop w:val="0"/>
      <w:marBottom w:val="0"/>
      <w:divBdr>
        <w:top w:val="none" w:sz="0" w:space="0" w:color="auto"/>
        <w:left w:val="none" w:sz="0" w:space="0" w:color="auto"/>
        <w:bottom w:val="none" w:sz="0" w:space="0" w:color="auto"/>
        <w:right w:val="none" w:sz="0" w:space="0" w:color="auto"/>
      </w:divBdr>
    </w:div>
    <w:div w:id="1540778521">
      <w:bodyDiv w:val="1"/>
      <w:marLeft w:val="0"/>
      <w:marRight w:val="0"/>
      <w:marTop w:val="0"/>
      <w:marBottom w:val="0"/>
      <w:divBdr>
        <w:top w:val="none" w:sz="0" w:space="0" w:color="auto"/>
        <w:left w:val="none" w:sz="0" w:space="0" w:color="auto"/>
        <w:bottom w:val="none" w:sz="0" w:space="0" w:color="auto"/>
        <w:right w:val="none" w:sz="0" w:space="0" w:color="auto"/>
      </w:divBdr>
    </w:div>
    <w:div w:id="1594438634">
      <w:bodyDiv w:val="1"/>
      <w:marLeft w:val="0"/>
      <w:marRight w:val="0"/>
      <w:marTop w:val="0"/>
      <w:marBottom w:val="0"/>
      <w:divBdr>
        <w:top w:val="none" w:sz="0" w:space="0" w:color="auto"/>
        <w:left w:val="none" w:sz="0" w:space="0" w:color="auto"/>
        <w:bottom w:val="none" w:sz="0" w:space="0" w:color="auto"/>
        <w:right w:val="none" w:sz="0" w:space="0" w:color="auto"/>
      </w:divBdr>
    </w:div>
    <w:div w:id="1700663770">
      <w:bodyDiv w:val="1"/>
      <w:marLeft w:val="0"/>
      <w:marRight w:val="0"/>
      <w:marTop w:val="0"/>
      <w:marBottom w:val="0"/>
      <w:divBdr>
        <w:top w:val="none" w:sz="0" w:space="0" w:color="auto"/>
        <w:left w:val="none" w:sz="0" w:space="0" w:color="auto"/>
        <w:bottom w:val="none" w:sz="0" w:space="0" w:color="auto"/>
        <w:right w:val="none" w:sz="0" w:space="0" w:color="auto"/>
      </w:divBdr>
      <w:divsChild>
        <w:div w:id="1023288611">
          <w:marLeft w:val="0"/>
          <w:marRight w:val="0"/>
          <w:marTop w:val="0"/>
          <w:marBottom w:val="0"/>
          <w:divBdr>
            <w:top w:val="none" w:sz="0" w:space="0" w:color="auto"/>
            <w:left w:val="none" w:sz="0" w:space="0" w:color="auto"/>
            <w:bottom w:val="none" w:sz="0" w:space="0" w:color="auto"/>
            <w:right w:val="none" w:sz="0" w:space="0" w:color="auto"/>
          </w:divBdr>
        </w:div>
        <w:div w:id="939681154">
          <w:marLeft w:val="0"/>
          <w:marRight w:val="0"/>
          <w:marTop w:val="0"/>
          <w:marBottom w:val="0"/>
          <w:divBdr>
            <w:top w:val="none" w:sz="0" w:space="0" w:color="auto"/>
            <w:left w:val="none" w:sz="0" w:space="0" w:color="auto"/>
            <w:bottom w:val="none" w:sz="0" w:space="0" w:color="auto"/>
            <w:right w:val="none" w:sz="0" w:space="0" w:color="auto"/>
          </w:divBdr>
        </w:div>
        <w:div w:id="1691182759">
          <w:marLeft w:val="0"/>
          <w:marRight w:val="0"/>
          <w:marTop w:val="0"/>
          <w:marBottom w:val="0"/>
          <w:divBdr>
            <w:top w:val="none" w:sz="0" w:space="0" w:color="auto"/>
            <w:left w:val="none" w:sz="0" w:space="0" w:color="auto"/>
            <w:bottom w:val="none" w:sz="0" w:space="0" w:color="auto"/>
            <w:right w:val="none" w:sz="0" w:space="0" w:color="auto"/>
          </w:divBdr>
        </w:div>
        <w:div w:id="848836933">
          <w:marLeft w:val="0"/>
          <w:marRight w:val="0"/>
          <w:marTop w:val="0"/>
          <w:marBottom w:val="0"/>
          <w:divBdr>
            <w:top w:val="none" w:sz="0" w:space="0" w:color="auto"/>
            <w:left w:val="none" w:sz="0" w:space="0" w:color="auto"/>
            <w:bottom w:val="none" w:sz="0" w:space="0" w:color="auto"/>
            <w:right w:val="none" w:sz="0" w:space="0" w:color="auto"/>
          </w:divBdr>
        </w:div>
        <w:div w:id="901253959">
          <w:marLeft w:val="0"/>
          <w:marRight w:val="0"/>
          <w:marTop w:val="0"/>
          <w:marBottom w:val="0"/>
          <w:divBdr>
            <w:top w:val="none" w:sz="0" w:space="0" w:color="auto"/>
            <w:left w:val="none" w:sz="0" w:space="0" w:color="auto"/>
            <w:bottom w:val="none" w:sz="0" w:space="0" w:color="auto"/>
            <w:right w:val="none" w:sz="0" w:space="0" w:color="auto"/>
          </w:divBdr>
        </w:div>
        <w:div w:id="677461847">
          <w:marLeft w:val="0"/>
          <w:marRight w:val="0"/>
          <w:marTop w:val="0"/>
          <w:marBottom w:val="0"/>
          <w:divBdr>
            <w:top w:val="none" w:sz="0" w:space="0" w:color="auto"/>
            <w:left w:val="none" w:sz="0" w:space="0" w:color="auto"/>
            <w:bottom w:val="none" w:sz="0" w:space="0" w:color="auto"/>
            <w:right w:val="none" w:sz="0" w:space="0" w:color="auto"/>
          </w:divBdr>
        </w:div>
        <w:div w:id="2098936907">
          <w:marLeft w:val="0"/>
          <w:marRight w:val="0"/>
          <w:marTop w:val="0"/>
          <w:marBottom w:val="0"/>
          <w:divBdr>
            <w:top w:val="none" w:sz="0" w:space="0" w:color="auto"/>
            <w:left w:val="none" w:sz="0" w:space="0" w:color="auto"/>
            <w:bottom w:val="none" w:sz="0" w:space="0" w:color="auto"/>
            <w:right w:val="none" w:sz="0" w:space="0" w:color="auto"/>
          </w:divBdr>
        </w:div>
        <w:div w:id="545919699">
          <w:marLeft w:val="0"/>
          <w:marRight w:val="0"/>
          <w:marTop w:val="0"/>
          <w:marBottom w:val="0"/>
          <w:divBdr>
            <w:top w:val="none" w:sz="0" w:space="0" w:color="auto"/>
            <w:left w:val="none" w:sz="0" w:space="0" w:color="auto"/>
            <w:bottom w:val="none" w:sz="0" w:space="0" w:color="auto"/>
            <w:right w:val="none" w:sz="0" w:space="0" w:color="auto"/>
          </w:divBdr>
        </w:div>
        <w:div w:id="586885440">
          <w:marLeft w:val="0"/>
          <w:marRight w:val="0"/>
          <w:marTop w:val="0"/>
          <w:marBottom w:val="0"/>
          <w:divBdr>
            <w:top w:val="none" w:sz="0" w:space="0" w:color="auto"/>
            <w:left w:val="none" w:sz="0" w:space="0" w:color="auto"/>
            <w:bottom w:val="none" w:sz="0" w:space="0" w:color="auto"/>
            <w:right w:val="none" w:sz="0" w:space="0" w:color="auto"/>
          </w:divBdr>
        </w:div>
        <w:div w:id="384567215">
          <w:marLeft w:val="0"/>
          <w:marRight w:val="0"/>
          <w:marTop w:val="0"/>
          <w:marBottom w:val="0"/>
          <w:divBdr>
            <w:top w:val="none" w:sz="0" w:space="0" w:color="auto"/>
            <w:left w:val="none" w:sz="0" w:space="0" w:color="auto"/>
            <w:bottom w:val="none" w:sz="0" w:space="0" w:color="auto"/>
            <w:right w:val="none" w:sz="0" w:space="0" w:color="auto"/>
          </w:divBdr>
        </w:div>
        <w:div w:id="1458915461">
          <w:marLeft w:val="0"/>
          <w:marRight w:val="0"/>
          <w:marTop w:val="0"/>
          <w:marBottom w:val="0"/>
          <w:divBdr>
            <w:top w:val="none" w:sz="0" w:space="0" w:color="auto"/>
            <w:left w:val="none" w:sz="0" w:space="0" w:color="auto"/>
            <w:bottom w:val="none" w:sz="0" w:space="0" w:color="auto"/>
            <w:right w:val="none" w:sz="0" w:space="0" w:color="auto"/>
          </w:divBdr>
        </w:div>
        <w:div w:id="1025206940">
          <w:marLeft w:val="0"/>
          <w:marRight w:val="0"/>
          <w:marTop w:val="0"/>
          <w:marBottom w:val="0"/>
          <w:divBdr>
            <w:top w:val="none" w:sz="0" w:space="0" w:color="auto"/>
            <w:left w:val="none" w:sz="0" w:space="0" w:color="auto"/>
            <w:bottom w:val="none" w:sz="0" w:space="0" w:color="auto"/>
            <w:right w:val="none" w:sz="0" w:space="0" w:color="auto"/>
          </w:divBdr>
        </w:div>
        <w:div w:id="472403783">
          <w:marLeft w:val="0"/>
          <w:marRight w:val="0"/>
          <w:marTop w:val="0"/>
          <w:marBottom w:val="0"/>
          <w:divBdr>
            <w:top w:val="none" w:sz="0" w:space="0" w:color="auto"/>
            <w:left w:val="none" w:sz="0" w:space="0" w:color="auto"/>
            <w:bottom w:val="none" w:sz="0" w:space="0" w:color="auto"/>
            <w:right w:val="none" w:sz="0" w:space="0" w:color="auto"/>
          </w:divBdr>
        </w:div>
        <w:div w:id="1715040450">
          <w:marLeft w:val="0"/>
          <w:marRight w:val="0"/>
          <w:marTop w:val="0"/>
          <w:marBottom w:val="0"/>
          <w:divBdr>
            <w:top w:val="none" w:sz="0" w:space="0" w:color="auto"/>
            <w:left w:val="none" w:sz="0" w:space="0" w:color="auto"/>
            <w:bottom w:val="none" w:sz="0" w:space="0" w:color="auto"/>
            <w:right w:val="none" w:sz="0" w:space="0" w:color="auto"/>
          </w:divBdr>
        </w:div>
      </w:divsChild>
    </w:div>
    <w:div w:id="2089183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atholicmission.org.au/exhibition" TargetMode="External"/><Relationship Id="rId13" Type="http://schemas.microsoft.com/office/2020/10/relationships/intelligence" Target="intelligence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0A7991-6AB5-4048-951F-E8C6B4F0F2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438</TotalTime>
  <Pages>1</Pages>
  <Words>107</Words>
  <Characters>566</Characters>
  <Application>Microsoft Office Word</Application>
  <DocSecurity>0</DocSecurity>
  <Lines>12</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Poynting</dc:creator>
  <cp:keywords/>
  <dc:description/>
  <cp:lastModifiedBy>Astrid Delayre</cp:lastModifiedBy>
  <cp:revision>39</cp:revision>
  <cp:lastPrinted>2026-06-02T05:44:00Z</cp:lastPrinted>
  <dcterms:created xsi:type="dcterms:W3CDTF">2024-09-09T23:59:00Z</dcterms:created>
  <dcterms:modified xsi:type="dcterms:W3CDTF">2026-09-30T22:45:00Z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0e45eb6f9efbe5e4f405a531987aa9512c2c55329e591cd89bdd0f975505153b</vt:lpwstr>
  </property>
</Properties>
</file>