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63DD9" w14:textId="77777777" w:rsidR="0004176A" w:rsidRPr="00BB0CBF" w:rsidRDefault="0004176A" w:rsidP="0004176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it-IT"/>
        </w:rPr>
        <w:t xml:space="preserve">IV </w:t>
      </w:r>
      <w:r w:rsidRPr="00BB0CBF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it-IT"/>
        </w:rPr>
        <w:t xml:space="preserve">DOMENICA DI AVVENTO (ANNO C) </w:t>
      </w:r>
    </w:p>
    <w:p w14:paraId="0072ABA5" w14:textId="1679FD1D" w:rsidR="005F5863" w:rsidRDefault="00C949B1" w:rsidP="0004176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Mi 5,1-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it-IT"/>
        </w:rPr>
        <w:t>4a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;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it-IT"/>
        </w:rPr>
        <w:t>Sal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79;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it-IT"/>
        </w:rPr>
        <w:t>Eb</w:t>
      </w:r>
      <w:proofErr w:type="spellEnd"/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10,5-10; Lc 1,</w:t>
      </w:r>
      <w:r w:rsidR="005F5863" w:rsidRPr="005F5863">
        <w:rPr>
          <w:rFonts w:ascii="Times New Roman" w:eastAsia="Times New Roman" w:hAnsi="Times New Roman"/>
          <w:sz w:val="20"/>
          <w:szCs w:val="20"/>
          <w:lang w:eastAsia="it-IT"/>
        </w:rPr>
        <w:t xml:space="preserve">39-45 </w:t>
      </w:r>
    </w:p>
    <w:p w14:paraId="1B676ADA" w14:textId="77777777" w:rsidR="00F42891" w:rsidRPr="00F42891" w:rsidRDefault="00F42891" w:rsidP="00F42891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F4289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COMMENTO</w:t>
      </w:r>
    </w:p>
    <w:p w14:paraId="697AE683" w14:textId="3E7C17E3" w:rsidR="00282F61" w:rsidRDefault="00255753" w:rsidP="00EF0D0C">
      <w:pPr>
        <w:pStyle w:val="NormaleWeb"/>
        <w:spacing w:after="240" w:afterAutospacing="0"/>
        <w:jc w:val="both"/>
      </w:pPr>
      <w:r w:rsidRPr="006707B4">
        <w:t>L</w:t>
      </w:r>
      <w:r w:rsidR="00C604FB" w:rsidRPr="006707B4">
        <w:t>e letture di</w:t>
      </w:r>
      <w:r w:rsidR="00C604FB">
        <w:t xml:space="preserve"> quest’ultima domenica di Avvento</w:t>
      </w:r>
      <w:r w:rsidR="003F6961">
        <w:t xml:space="preserve"> ci</w:t>
      </w:r>
      <w:r w:rsidR="009629CC">
        <w:t xml:space="preserve"> aiutano</w:t>
      </w:r>
      <w:r>
        <w:t xml:space="preserve">, in questo clima ancora gioioso di attesa del Natale ormai prossimo, </w:t>
      </w:r>
      <w:r w:rsidR="009629CC">
        <w:t xml:space="preserve">a prepararci </w:t>
      </w:r>
      <w:r w:rsidR="00AD4FA1">
        <w:t xml:space="preserve">con Maria, Madre di Cristo, </w:t>
      </w:r>
      <w:r w:rsidR="009629CC">
        <w:t>ad accogliere insieme il Signore che viene</w:t>
      </w:r>
      <w:r w:rsidR="00AD4FA1">
        <w:t xml:space="preserve">. </w:t>
      </w:r>
      <w:r w:rsidR="00B7306B">
        <w:t>La parola di Dio ci invita a volgere lo</w:t>
      </w:r>
      <w:r w:rsidR="00AD4FA1">
        <w:t xml:space="preserve"> sguardo direttamente </w:t>
      </w:r>
      <w:r w:rsidR="00B7306B">
        <w:t>verso i</w:t>
      </w:r>
      <w:r w:rsidR="00AD4FA1">
        <w:t>l mistero dell’incarnazione del Figlio di Dio, di Colui che è mandato dal Padre</w:t>
      </w:r>
      <w:r w:rsidR="00764EC4">
        <w:t xml:space="preserve"> </w:t>
      </w:r>
      <w:r w:rsidR="00EC0770">
        <w:t>“</w:t>
      </w:r>
      <w:r w:rsidR="00764EC4">
        <w:t>per noi e per la nostra salvezza</w:t>
      </w:r>
      <w:r w:rsidR="00EC0770">
        <w:t>”, come recitiamo nel Credo</w:t>
      </w:r>
      <w:r w:rsidR="00764EC4">
        <w:t>.</w:t>
      </w:r>
      <w:r w:rsidR="00B85554">
        <w:t xml:space="preserve"> E all’interno del mistero della missione di </w:t>
      </w:r>
      <w:r w:rsidR="002904C6">
        <w:t>Cristo siamo</w:t>
      </w:r>
      <w:r w:rsidR="007727D0">
        <w:t xml:space="preserve"> chiamati </w:t>
      </w:r>
      <w:r w:rsidR="002904C6">
        <w:t>a riflettere</w:t>
      </w:r>
      <w:r w:rsidR="00B85554">
        <w:t xml:space="preserve"> anche sulla missione di Maria</w:t>
      </w:r>
      <w:r w:rsidR="007727D0">
        <w:t>,</w:t>
      </w:r>
      <w:r w:rsidR="00B85554">
        <w:t xml:space="preserve"> modello di ogni credente nel portare Cristo agli altri.</w:t>
      </w:r>
      <w:r w:rsidR="00B7306B">
        <w:t xml:space="preserve"> A</w:t>
      </w:r>
      <w:r w:rsidR="007727D0">
        <w:t xml:space="preserve"> tal</w:t>
      </w:r>
      <w:r w:rsidR="00B7306B">
        <w:t xml:space="preserve"> proposito,</w:t>
      </w:r>
      <w:r w:rsidR="007727D0">
        <w:t xml:space="preserve"> oggi</w:t>
      </w:r>
      <w:r w:rsidR="00B7306B">
        <w:t xml:space="preserve"> tre </w:t>
      </w:r>
      <w:r w:rsidR="000346A9">
        <w:t>punti</w:t>
      </w:r>
      <w:r w:rsidR="00B7306B">
        <w:t xml:space="preserve"> sono </w:t>
      </w:r>
      <w:r w:rsidR="00EC0770">
        <w:t xml:space="preserve">particolarmente </w:t>
      </w:r>
      <w:r w:rsidR="00B7306B">
        <w:t>significativ</w:t>
      </w:r>
      <w:r w:rsidR="000346A9">
        <w:t>i</w:t>
      </w:r>
      <w:r w:rsidR="00B7306B" w:rsidRPr="00B7306B">
        <w:t xml:space="preserve"> </w:t>
      </w:r>
      <w:r w:rsidR="00100771">
        <w:t>per il nostro cammino spirituale missionario</w:t>
      </w:r>
      <w:r w:rsidR="000346A9">
        <w:t xml:space="preserve">, a partire </w:t>
      </w:r>
      <w:r w:rsidR="002904C6">
        <w:t>da una</w:t>
      </w:r>
      <w:r w:rsidR="000346A9">
        <w:t xml:space="preserve"> frase chiave</w:t>
      </w:r>
      <w:r w:rsidR="00C949B1">
        <w:t xml:space="preserve"> </w:t>
      </w:r>
      <w:r w:rsidR="000346A9">
        <w:t>nella seconda lettura.</w:t>
      </w:r>
    </w:p>
    <w:p w14:paraId="2AEA2E12" w14:textId="3C259CC1" w:rsidR="00B85554" w:rsidRDefault="00B85554" w:rsidP="002904C6">
      <w:pPr>
        <w:pStyle w:val="NormaleWeb"/>
        <w:spacing w:after="240" w:afterAutospacing="0"/>
        <w:jc w:val="both"/>
      </w:pPr>
      <w:r w:rsidRPr="00051094">
        <w:rPr>
          <w:b/>
        </w:rPr>
        <w:t>1.</w:t>
      </w:r>
      <w:r>
        <w:t xml:space="preserve"> </w:t>
      </w:r>
      <w:r w:rsidR="00100771" w:rsidRPr="00021301">
        <w:rPr>
          <w:i/>
          <w:iCs/>
        </w:rPr>
        <w:t>«Ecco, io vengo per fare la tua volontà</w:t>
      </w:r>
      <w:r w:rsidR="00100771" w:rsidRPr="00253F9D">
        <w:rPr>
          <w:i/>
          <w:iCs/>
        </w:rPr>
        <w:t>»</w:t>
      </w:r>
      <w:r w:rsidR="00100771" w:rsidRPr="00253F9D">
        <w:t xml:space="preserve">. </w:t>
      </w:r>
      <w:r w:rsidR="002904C6" w:rsidRPr="00253F9D">
        <w:t>Così</w:t>
      </w:r>
      <w:r w:rsidR="003E59D9" w:rsidRPr="00253F9D">
        <w:t xml:space="preserve"> </w:t>
      </w:r>
      <w:r w:rsidR="002904C6" w:rsidRPr="00253F9D">
        <w:t xml:space="preserve">dichiara solennemente il </w:t>
      </w:r>
      <w:r w:rsidR="003E59D9" w:rsidRPr="00253F9D">
        <w:t xml:space="preserve">Cristo, “entrando nel mondo”, come </w:t>
      </w:r>
      <w:r w:rsidR="002904C6" w:rsidRPr="00253F9D">
        <w:t xml:space="preserve">ci </w:t>
      </w:r>
      <w:r w:rsidR="003E59D9" w:rsidRPr="00253F9D">
        <w:t>ricorda</w:t>
      </w:r>
      <w:r w:rsidR="000346A9" w:rsidRPr="00253F9D">
        <w:t xml:space="preserve"> la Lettera agli ebrei</w:t>
      </w:r>
      <w:r w:rsidR="00C949B1" w:rsidRPr="00253F9D">
        <w:t xml:space="preserve"> oggi</w:t>
      </w:r>
      <w:r w:rsidR="003E59D9" w:rsidRPr="00253F9D">
        <w:t xml:space="preserve">. </w:t>
      </w:r>
      <w:r w:rsidR="00EC0770" w:rsidRPr="00253F9D">
        <w:t>Nella sua immaginazione, l</w:t>
      </w:r>
      <w:r w:rsidR="003E59D9" w:rsidRPr="00253F9D">
        <w:t>’autore sacro riporta in modo mistico le primissime parole che Cristo, Figlio di Dio</w:t>
      </w:r>
      <w:r w:rsidR="002513BC" w:rsidRPr="00253F9D">
        <w:t>, pronuncia già ne</w:t>
      </w:r>
      <w:r w:rsidR="003E59D9" w:rsidRPr="00253F9D">
        <w:t xml:space="preserve">l momento </w:t>
      </w:r>
      <w:r w:rsidR="002513BC" w:rsidRPr="00253F9D">
        <w:t xml:space="preserve">di entrare nel mondo, </w:t>
      </w:r>
      <w:r w:rsidR="00EC0770" w:rsidRPr="00253F9D">
        <w:t xml:space="preserve">cioè nel momento </w:t>
      </w:r>
      <w:r w:rsidR="003E59D9" w:rsidRPr="00253F9D">
        <w:t xml:space="preserve">del farsi uomo, </w:t>
      </w:r>
      <w:r w:rsidR="002513BC" w:rsidRPr="00253F9D">
        <w:t>della sua incarnazione.</w:t>
      </w:r>
      <w:r w:rsidR="00EC0770">
        <w:t xml:space="preserve"> E questo in realtà sarà ciò che Cristo </w:t>
      </w:r>
      <w:r w:rsidR="00B12908">
        <w:t>ribadirà</w:t>
      </w:r>
      <w:r w:rsidR="00EC0770">
        <w:t xml:space="preserve"> in ogni momento della sua vita terrena. Così, nell’episodio dell’incontro con la donna samaritana, Egli dichiara ai suoi discepoli preoccupati per </w:t>
      </w:r>
      <w:r w:rsidR="00EC3FD2">
        <w:t>la fame fisica del loro M</w:t>
      </w:r>
      <w:r w:rsidR="00EC0770">
        <w:t xml:space="preserve">aestro: </w:t>
      </w:r>
      <w:r w:rsidR="00D572FF">
        <w:t>«</w:t>
      </w:r>
      <w:r w:rsidR="00EC0770" w:rsidRPr="00EC0770">
        <w:t xml:space="preserve">Il mio cibo è fare la volontà di colui che mi ha mandato e </w:t>
      </w:r>
      <w:r w:rsidR="00B12908">
        <w:t>compiere</w:t>
      </w:r>
      <w:r w:rsidR="00B12908" w:rsidRPr="00EC0770">
        <w:t xml:space="preserve"> </w:t>
      </w:r>
      <w:r w:rsidR="00EC0770" w:rsidRPr="00EC0770">
        <w:t>la sua opera</w:t>
      </w:r>
      <w:r w:rsidR="00D572FF">
        <w:t>»</w:t>
      </w:r>
      <w:r w:rsidR="00EC0770" w:rsidRPr="00EC0770">
        <w:t xml:space="preserve"> (</w:t>
      </w:r>
      <w:proofErr w:type="spellStart"/>
      <w:r w:rsidR="00EC0770" w:rsidRPr="00EC0770">
        <w:t>Gv</w:t>
      </w:r>
      <w:proofErr w:type="spellEnd"/>
      <w:r w:rsidR="00EC0770" w:rsidRPr="00EC0770">
        <w:t xml:space="preserve"> 4</w:t>
      </w:r>
      <w:r w:rsidR="00EC0770">
        <w:t>,</w:t>
      </w:r>
      <w:r w:rsidR="00EC0770" w:rsidRPr="00EC0770">
        <w:t>34</w:t>
      </w:r>
      <w:r w:rsidR="00EC0770">
        <w:t>). Nel famoso discorso</w:t>
      </w:r>
      <w:r w:rsidR="00EC3FD2">
        <w:t xml:space="preserve"> del pane di vita, Egli chiarisce ancora la propria missione: </w:t>
      </w:r>
      <w:bookmarkStart w:id="0" w:name="kh"/>
      <w:r w:rsidR="00D572FF">
        <w:t>«</w:t>
      </w:r>
      <w:r w:rsidR="00EC3FD2" w:rsidRPr="00EC3FD2">
        <w:t>sono disceso dal cielo non per fare la mia volontà, ma la volontà di colui che mi ha mandato</w:t>
      </w:r>
      <w:bookmarkEnd w:id="0"/>
      <w:r w:rsidR="00D572FF">
        <w:t xml:space="preserve">» </w:t>
      </w:r>
      <w:r w:rsidR="00EC3FD2">
        <w:t>(</w:t>
      </w:r>
      <w:proofErr w:type="spellStart"/>
      <w:r w:rsidR="00EC3FD2">
        <w:t>Gv</w:t>
      </w:r>
      <w:proofErr w:type="spellEnd"/>
      <w:r w:rsidR="00EC3FD2">
        <w:t xml:space="preserve"> </w:t>
      </w:r>
      <w:r w:rsidR="00EC0770" w:rsidRPr="00EC0770">
        <w:t>6</w:t>
      </w:r>
      <w:r w:rsidR="00EC0770">
        <w:t>,</w:t>
      </w:r>
      <w:r w:rsidR="00EC0770" w:rsidRPr="00EC0770">
        <w:t>38)</w:t>
      </w:r>
      <w:r w:rsidR="00EC0770">
        <w:t xml:space="preserve">. </w:t>
      </w:r>
      <w:r w:rsidR="00AA36BF">
        <w:t xml:space="preserve">Infine, nell’agonia del Getsemani prima della passione e morte, Egli ha lottato con tutto l’essere, </w:t>
      </w:r>
      <w:r w:rsidR="002904C6">
        <w:t>con sudore e sangue</w:t>
      </w:r>
      <w:r w:rsidR="00AA36BF">
        <w:t>, per rimanere fedele all’unica missione della sua vita: fare la volontà del Padre che lo ha mandato. Disse con parole commoventi</w:t>
      </w:r>
      <w:r w:rsidR="00A70576">
        <w:t xml:space="preserve"> da ricordare sempre con devozione: </w:t>
      </w:r>
      <w:bookmarkStart w:id="1" w:name="vn"/>
      <w:r w:rsidR="00203F3F" w:rsidRPr="00203F3F">
        <w:t>«Abbà, Padre! Tutto è possibile a te, allontana da me questo calice! Però non ciò che io voglio, ma ciò che vuoi tu»</w:t>
      </w:r>
      <w:bookmarkEnd w:id="1"/>
      <w:r w:rsidR="00203F3F">
        <w:t xml:space="preserve"> (Mc 14,36).</w:t>
      </w:r>
    </w:p>
    <w:p w14:paraId="74F63364" w14:textId="54E8A2E7" w:rsidR="00185496" w:rsidRDefault="00203F3F" w:rsidP="00F42891">
      <w:pPr>
        <w:pStyle w:val="NormaleWeb"/>
        <w:spacing w:after="240" w:afterAutospacing="0"/>
        <w:jc w:val="both"/>
      </w:pPr>
      <w:r>
        <w:t xml:space="preserve">Di fronte a quanto </w:t>
      </w:r>
      <w:r w:rsidR="00AD520F">
        <w:t>avvenuto</w:t>
      </w:r>
      <w:r>
        <w:t xml:space="preserve"> </w:t>
      </w:r>
      <w:r w:rsidR="00AD520F">
        <w:t>nella vita del</w:t>
      </w:r>
      <w:r>
        <w:t xml:space="preserve"> Figlio di Dio, anche noi cristiani, seguaci di Cristo e suoi discepoli-missionari, siamo chiamati a riflettere di nuovo oggi</w:t>
      </w:r>
      <w:r w:rsidR="00021301">
        <w:t>, nella preparazione alla celebrazione della nascita di Gesù,</w:t>
      </w:r>
      <w:r w:rsidR="00D875CF">
        <w:t xml:space="preserve"> e a rispondere</w:t>
      </w:r>
      <w:r>
        <w:t xml:space="preserve"> seriamente e sinceramente</w:t>
      </w:r>
      <w:r w:rsidR="00D875CF">
        <w:t xml:space="preserve"> a una domanda semplice</w:t>
      </w:r>
      <w:r w:rsidR="00021301">
        <w:t xml:space="preserve"> ma fondamentale</w:t>
      </w:r>
      <w:r w:rsidR="00D875CF">
        <w:t>: Quale volontà stai compiendo nella vita e in ogni cosa? La tua o quella di Dio? Tu</w:t>
      </w:r>
      <w:r w:rsidR="006D7841">
        <w:t>,</w:t>
      </w:r>
      <w:r w:rsidR="00D875CF">
        <w:t xml:space="preserve"> che preghi sempre come Gesù ci ha insegnato “[Padre nostro] sia fatta la tua volontà come in cielo così in terra”</w:t>
      </w:r>
      <w:r w:rsidR="006D7841">
        <w:t xml:space="preserve">, compi tu la sua volontà nella tua vita? </w:t>
      </w:r>
      <w:r w:rsidR="00D875CF">
        <w:t xml:space="preserve">A questo punto, qualcuno </w:t>
      </w:r>
      <w:r w:rsidR="005915CB">
        <w:t>potrebbe chiedere</w:t>
      </w:r>
      <w:r w:rsidR="00D875CF">
        <w:t xml:space="preserve">: Ma io, che sono </w:t>
      </w:r>
      <w:r w:rsidR="00921925">
        <w:t xml:space="preserve">un </w:t>
      </w:r>
      <w:r w:rsidR="00D875CF">
        <w:t xml:space="preserve">povero mortale con tanti dubbi e incertezze, </w:t>
      </w:r>
      <w:r w:rsidR="005915CB">
        <w:t xml:space="preserve">come </w:t>
      </w:r>
      <w:r w:rsidR="00D875CF">
        <w:t xml:space="preserve">posso discernere chiaramente ciò che Dio vuole da me e per me nella vita e in questo preciso momento? </w:t>
      </w:r>
    </w:p>
    <w:p w14:paraId="241E6EC7" w14:textId="77777777" w:rsidR="00203F3F" w:rsidRDefault="00185496" w:rsidP="00F42891">
      <w:pPr>
        <w:pStyle w:val="NormaleWeb"/>
        <w:spacing w:after="240" w:afterAutospacing="0"/>
        <w:jc w:val="both"/>
      </w:pPr>
      <w:r w:rsidRPr="00051094">
        <w:rPr>
          <w:b/>
        </w:rPr>
        <w:t>2.</w:t>
      </w:r>
      <w:r>
        <w:t xml:space="preserve"> </w:t>
      </w:r>
      <w:r w:rsidR="00D875CF">
        <w:t>A tal proposito,</w:t>
      </w:r>
      <w:r w:rsidR="000346A9">
        <w:t xml:space="preserve"> risulta illuminante l’insegnamento di </w:t>
      </w:r>
      <w:r w:rsidR="00125C7B">
        <w:t xml:space="preserve">san Francesco d’Assisi che commenta così </w:t>
      </w:r>
      <w:r w:rsidR="00021301">
        <w:t>l’accennata invocazione del Padre nostro:</w:t>
      </w:r>
    </w:p>
    <w:p w14:paraId="3E8C8E0D" w14:textId="77777777" w:rsidR="00100771" w:rsidRPr="00051094" w:rsidRDefault="00125C7B" w:rsidP="00F42891">
      <w:pPr>
        <w:pStyle w:val="NormaleWeb"/>
        <w:spacing w:after="240" w:afterAutospacing="0"/>
        <w:ind w:left="708"/>
        <w:jc w:val="both"/>
      </w:pPr>
      <w:r w:rsidRPr="00051094">
        <w:rPr>
          <w:i/>
          <w:iCs/>
        </w:rPr>
        <w:t>Sia fatta la tua volontà come in cielo così in terra</w:t>
      </w:r>
      <w:r w:rsidRPr="00051094">
        <w:t xml:space="preserve">: </w:t>
      </w:r>
      <w:r w:rsidRPr="00051094">
        <w:rPr>
          <w:b/>
          <w:bCs/>
        </w:rPr>
        <w:t>affinché ti amiamo</w:t>
      </w:r>
      <w:r w:rsidRPr="00051094">
        <w:t xml:space="preserve"> con tutto il cuore, sempre pensando a te; con tutta l’anima, sempre desiderando te; con tutta la mente, orientando a te tutte le nostre intenzioni e in ogni cosa cercando il tuo onore; e con tutte le nostre forze, spendendo tutte le nostre energie e sensibilità dell’anima e del corpo a servizio del tuo amore e non per altro; </w:t>
      </w:r>
      <w:r w:rsidRPr="00051094">
        <w:rPr>
          <w:b/>
          <w:bCs/>
        </w:rPr>
        <w:t>e affinché possiamo amare i nostri prossimi</w:t>
      </w:r>
      <w:r w:rsidRPr="00051094">
        <w:t xml:space="preserve"> come noi stessi, trascinando tutti con ogni nostro potere al tuo amore, godendo dei beni altrui come dei nostri e nei mali soffrendo insieme con loro e non recando nessuna offesa a nessuno</w:t>
      </w:r>
      <w:r w:rsidR="00021301" w:rsidRPr="00051094">
        <w:t>.</w:t>
      </w:r>
    </w:p>
    <w:p w14:paraId="313266AF" w14:textId="59CCB897" w:rsidR="00125C7B" w:rsidRDefault="00125C7B" w:rsidP="00F42891">
      <w:pPr>
        <w:pStyle w:val="NormaleWeb"/>
        <w:spacing w:after="240" w:afterAutospacing="0"/>
        <w:jc w:val="both"/>
      </w:pPr>
      <w:r>
        <w:t>In sintesi, la volontà di Dio per me in ogni momento della vita è che io ami Lui con tutto il mio essere</w:t>
      </w:r>
      <w:r w:rsidR="00021301">
        <w:t xml:space="preserve"> e che io ami i prossimi come me stesso. In </w:t>
      </w:r>
      <w:r w:rsidR="00AD520F">
        <w:t>altre parole, la volontà di Dio</w:t>
      </w:r>
      <w:r w:rsidR="008B22FD">
        <w:t xml:space="preserve"> per noi</w:t>
      </w:r>
      <w:r w:rsidR="00AD520F">
        <w:t xml:space="preserve">, come ci suggerisce san Francesco, è </w:t>
      </w:r>
      <w:r w:rsidR="008B22FD">
        <w:t xml:space="preserve">sempre e in ogni caso, indipendentemente dall’età, stato di vita, vocazione e professione, l’amore per Lui e </w:t>
      </w:r>
      <w:r w:rsidR="00ED63A8">
        <w:t>quello</w:t>
      </w:r>
      <w:r w:rsidR="008B22FD">
        <w:t xml:space="preserve"> per gli altri, che implica prima di tutto un “</w:t>
      </w:r>
      <w:r w:rsidR="008B22FD" w:rsidRPr="00021301">
        <w:t>trascina</w:t>
      </w:r>
      <w:r w:rsidR="008B22FD">
        <w:t>re</w:t>
      </w:r>
      <w:r w:rsidR="008B22FD" w:rsidRPr="00021301">
        <w:t xml:space="preserve"> tutti con </w:t>
      </w:r>
      <w:r w:rsidR="008B22FD" w:rsidRPr="00021301">
        <w:lastRenderedPageBreak/>
        <w:t>ogni nostro potere</w:t>
      </w:r>
      <w:r w:rsidR="008B22FD">
        <w:t>”</w:t>
      </w:r>
      <w:r w:rsidR="008B22FD" w:rsidRPr="00021301">
        <w:t xml:space="preserve"> al</w:t>
      </w:r>
      <w:r w:rsidR="008B22FD">
        <w:t>l’</w:t>
      </w:r>
      <w:r w:rsidR="008B22FD" w:rsidRPr="00021301">
        <w:t>amore</w:t>
      </w:r>
      <w:r w:rsidR="008B22FD">
        <w:t xml:space="preserve"> di Dio. </w:t>
      </w:r>
      <w:r w:rsidR="00ED63A8">
        <w:t>Ed è questo nostro duplice amore che Dio vuole da noi</w:t>
      </w:r>
      <w:r w:rsidR="003D0C72">
        <w:t>,</w:t>
      </w:r>
      <w:r w:rsidR="00ED63A8">
        <w:t xml:space="preserve"> in e sopra ogni cosa, ogni sacrificio, ogni buona opera, come Egli chiede esplicitamente “Amore voglio, non sacrifici”</w:t>
      </w:r>
      <w:r w:rsidR="002460F5">
        <w:t xml:space="preserve"> </w:t>
      </w:r>
      <w:r w:rsidR="002460F5" w:rsidRPr="0029490B">
        <w:t>(cfr. 1Sam 15,22; Os 6,6; Mt 12,7)</w:t>
      </w:r>
      <w:r w:rsidR="00ED63A8" w:rsidRPr="0029490B">
        <w:t>,</w:t>
      </w:r>
      <w:r w:rsidR="00ED63A8">
        <w:t xml:space="preserve"> perché </w:t>
      </w:r>
      <w:r w:rsidR="00D81E8D">
        <w:t xml:space="preserve">Egli </w:t>
      </w:r>
      <w:r w:rsidR="00ED63A8">
        <w:t>ci ha amati per primo. Perciò, la nostra missione della vita rimane sempre quella de</w:t>
      </w:r>
      <w:r w:rsidR="00E41BDC">
        <w:t xml:space="preserve">ll’amore che dovrà trascinare </w:t>
      </w:r>
      <w:r w:rsidR="00E41BDC" w:rsidRPr="00E41BDC">
        <w:rPr>
          <w:i/>
          <w:iCs/>
        </w:rPr>
        <w:t>tutti</w:t>
      </w:r>
      <w:r w:rsidR="00E41BDC">
        <w:t xml:space="preserve"> all’</w:t>
      </w:r>
      <w:r w:rsidR="00D81E8D">
        <w:t>a</w:t>
      </w:r>
      <w:r w:rsidR="00E41BDC">
        <w:t xml:space="preserve">more di Dio in Cristo. </w:t>
      </w:r>
      <w:r w:rsidR="00185496">
        <w:t>È la missione dell’amore che ha compiuto santa Teresa di Lisieux</w:t>
      </w:r>
      <w:r w:rsidR="002B53A5">
        <w:t>, patrona delle missioni,</w:t>
      </w:r>
      <w:r w:rsidR="00185496">
        <w:t xml:space="preserve"> e che lei ha sognato di continuare anche dal </w:t>
      </w:r>
      <w:r w:rsidR="002B53A5">
        <w:t>C</w:t>
      </w:r>
      <w:r w:rsidR="00185496">
        <w:t xml:space="preserve">ielo. </w:t>
      </w:r>
      <w:r w:rsidR="00E7197C">
        <w:t>Sorge spontanea una d</w:t>
      </w:r>
      <w:r w:rsidR="00E41BDC">
        <w:t>omanda</w:t>
      </w:r>
      <w:r w:rsidR="00E7197C">
        <w:t xml:space="preserve"> concreta</w:t>
      </w:r>
      <w:r w:rsidR="00E41BDC">
        <w:t>: Stai facendo tu questa volontà di Dio? Senti in te la spinta dell’</w:t>
      </w:r>
      <w:r w:rsidR="00D81E8D">
        <w:t>a</w:t>
      </w:r>
      <w:r w:rsidR="00E41BDC">
        <w:t>more</w:t>
      </w:r>
      <w:r w:rsidR="00D81E8D">
        <w:t xml:space="preserve"> di Cristo a portarlo agli altri e a portare gli altri a Lui, come san Paolo apostolo esclamava</w:t>
      </w:r>
      <w:r w:rsidR="00E7197C">
        <w:t xml:space="preserve"> una volta</w:t>
      </w:r>
      <w:r w:rsidR="00D81E8D">
        <w:t xml:space="preserve">: </w:t>
      </w:r>
      <w:r w:rsidR="001F21DF">
        <w:t>«</w:t>
      </w:r>
      <w:r w:rsidR="00D81E8D">
        <w:t>L’amore di Cristo ci spinge</w:t>
      </w:r>
      <w:r w:rsidR="001F21DF">
        <w:t>»</w:t>
      </w:r>
      <w:r w:rsidR="00C158A0">
        <w:t xml:space="preserve"> (2</w:t>
      </w:r>
      <w:r w:rsidR="00C158A0" w:rsidRPr="00C158A0">
        <w:t>Cor 5,14</w:t>
      </w:r>
      <w:r w:rsidR="00C158A0">
        <w:t>)</w:t>
      </w:r>
      <w:r w:rsidR="00D81E8D">
        <w:t>?</w:t>
      </w:r>
    </w:p>
    <w:p w14:paraId="759A18DE" w14:textId="41E2D0C7" w:rsidR="00103986" w:rsidRDefault="00185496" w:rsidP="00C949B1">
      <w:pPr>
        <w:pStyle w:val="NormaleWeb"/>
        <w:spacing w:after="240" w:afterAutospacing="0"/>
        <w:jc w:val="both"/>
      </w:pPr>
      <w:bookmarkStart w:id="2" w:name="_GoBack"/>
      <w:r w:rsidRPr="00051094">
        <w:rPr>
          <w:b/>
        </w:rPr>
        <w:t>3</w:t>
      </w:r>
      <w:r w:rsidR="00100771" w:rsidRPr="00051094">
        <w:rPr>
          <w:b/>
        </w:rPr>
        <w:t>.</w:t>
      </w:r>
      <w:r w:rsidR="00100771">
        <w:t xml:space="preserve"> </w:t>
      </w:r>
      <w:bookmarkEnd w:id="2"/>
      <w:r w:rsidR="0052159F">
        <w:t xml:space="preserve">In questa prospettiva, possiamo </w:t>
      </w:r>
      <w:r w:rsidR="00184923">
        <w:t xml:space="preserve">intravedere il senso </w:t>
      </w:r>
      <w:r w:rsidR="001918DD">
        <w:t xml:space="preserve">profondo </w:t>
      </w:r>
      <w:r w:rsidR="00184923">
        <w:t>del</w:t>
      </w:r>
      <w:r w:rsidR="0052159F">
        <w:t xml:space="preserve">l’azione </w:t>
      </w:r>
      <w:r w:rsidR="00184923">
        <w:t xml:space="preserve">peculiare </w:t>
      </w:r>
      <w:r w:rsidR="0052159F">
        <w:t xml:space="preserve">di Maria, descritta all’inizio del Vangelo di oggi: </w:t>
      </w:r>
      <w:r w:rsidR="00100771" w:rsidRPr="00100771">
        <w:t xml:space="preserve">«Maria si alzò e andò </w:t>
      </w:r>
      <w:r w:rsidR="00100771" w:rsidRPr="00184923">
        <w:rPr>
          <w:i/>
          <w:iCs/>
        </w:rPr>
        <w:t>in fretta</w:t>
      </w:r>
      <w:r w:rsidR="00100771" w:rsidRPr="00100771">
        <w:t>»</w:t>
      </w:r>
      <w:r w:rsidR="00D7512E">
        <w:t xml:space="preserve">. </w:t>
      </w:r>
      <w:r w:rsidR="00C158A0">
        <w:t xml:space="preserve">Perché questa “fretta” di Maria? </w:t>
      </w:r>
      <w:r w:rsidR="001918DD">
        <w:t>Forse p</w:t>
      </w:r>
      <w:r w:rsidR="000346A9">
        <w:t>erché era curiosa di verificare l’informazione data dall’angelo</w:t>
      </w:r>
      <w:r w:rsidR="00184923">
        <w:t xml:space="preserve"> sullo stato di Elisabetta</w:t>
      </w:r>
      <w:r w:rsidR="000346A9">
        <w:t xml:space="preserve">? </w:t>
      </w:r>
      <w:r w:rsidR="001918DD">
        <w:t>U</w:t>
      </w:r>
      <w:r w:rsidR="0052159F">
        <w:t xml:space="preserve">n po’ di curiosità c’era, ma </w:t>
      </w:r>
      <w:r w:rsidR="001918DD">
        <w:t>forse</w:t>
      </w:r>
      <w:r w:rsidR="0052159F">
        <w:t xml:space="preserve"> </w:t>
      </w:r>
      <w:r w:rsidR="001918DD">
        <w:t>no, perché Maria è stata “colei che ha creduto”, come sottolineato dopo. Forse perché voleva portare subito l’aiuto a sua cugina inci</w:t>
      </w:r>
      <w:r w:rsidR="005F2051">
        <w:t>n</w:t>
      </w:r>
      <w:r w:rsidR="001918DD">
        <w:t xml:space="preserve">ta nella vecchiaia? Può darsi, ma c’erano di </w:t>
      </w:r>
      <w:r w:rsidR="005F2051">
        <w:t xml:space="preserve">sicuro </w:t>
      </w:r>
      <w:r w:rsidR="001918DD">
        <w:t>già non pochi servi e serve nella casa di Zaccaria</w:t>
      </w:r>
      <w:r w:rsidR="005F2051">
        <w:t>, appartenente</w:t>
      </w:r>
      <w:r w:rsidR="001918DD">
        <w:t xml:space="preserve"> alla classe sacerdotale di quel tempo. Allora la </w:t>
      </w:r>
      <w:r w:rsidR="002126E7">
        <w:t>forza principale</w:t>
      </w:r>
      <w:r w:rsidR="001E5583">
        <w:t>,</w:t>
      </w:r>
      <w:r w:rsidR="002126E7">
        <w:t xml:space="preserve"> </w:t>
      </w:r>
      <w:r w:rsidR="001918DD">
        <w:t xml:space="preserve">che </w:t>
      </w:r>
      <w:r w:rsidR="001E5583">
        <w:t>ha spinto</w:t>
      </w:r>
      <w:r w:rsidR="002126E7">
        <w:t xml:space="preserve"> Maria </w:t>
      </w:r>
      <w:r w:rsidR="001E5583">
        <w:t xml:space="preserve">ad “alzarsi e andare in fretta”, va vista e interpretata in connessione con quanto dichiarato da Lei a Dio tramite l’angelo: </w:t>
      </w:r>
      <w:r w:rsidR="00AA7F57">
        <w:t>«</w:t>
      </w:r>
      <w:r w:rsidR="001E5583">
        <w:t>Ecco la serva del Signore</w:t>
      </w:r>
      <w:r w:rsidR="00F007D7">
        <w:t xml:space="preserve">: avvenga per me </w:t>
      </w:r>
      <w:r w:rsidR="001E5583">
        <w:t>secondo la Tua parola!</w:t>
      </w:r>
      <w:r w:rsidR="00AA7F57">
        <w:t>»</w:t>
      </w:r>
      <w:r w:rsidR="001E5583">
        <w:t xml:space="preserve"> </w:t>
      </w:r>
      <w:r w:rsidR="00F007D7">
        <w:t xml:space="preserve">(Lc 1,38). È </w:t>
      </w:r>
      <w:r w:rsidR="001E5583">
        <w:t>la parola che riguarda non solo quel preciso momento di accogliere il Figlio di Dio nel suo grembo, ma anche tutta la sua vita</w:t>
      </w:r>
      <w:r w:rsidR="00805D42">
        <w:t>, la quale</w:t>
      </w:r>
      <w:r w:rsidR="001E5583">
        <w:t xml:space="preserve"> è diventata così una missione costante, anzi </w:t>
      </w:r>
      <w:r w:rsidR="001E5583" w:rsidRPr="001E5583">
        <w:rPr>
          <w:i/>
          <w:iCs/>
        </w:rPr>
        <w:t>la</w:t>
      </w:r>
      <w:r w:rsidR="001E5583">
        <w:t xml:space="preserve"> Missione della vita di fronte al Signore</w:t>
      </w:r>
      <w:r w:rsidR="001D6EEE">
        <w:t>,</w:t>
      </w:r>
      <w:r w:rsidR="001E5583">
        <w:t xml:space="preserve"> </w:t>
      </w:r>
      <w:r w:rsidR="001D6EEE">
        <w:t xml:space="preserve">sempre </w:t>
      </w:r>
      <w:r w:rsidR="001E5583">
        <w:t xml:space="preserve">sotto il segno di </w:t>
      </w:r>
      <w:r w:rsidR="00B2025C">
        <w:t>«</w:t>
      </w:r>
      <w:r w:rsidR="00F007D7">
        <w:t>avvenga per</w:t>
      </w:r>
      <w:r w:rsidR="001E5583">
        <w:t xml:space="preserve"> me secondo la Tua parola!</w:t>
      </w:r>
      <w:r w:rsidR="00B2025C">
        <w:t>»</w:t>
      </w:r>
      <w:r w:rsidR="001D6EEE">
        <w:t xml:space="preserve">, vale a dire “secondo la tua volontà!” </w:t>
      </w:r>
      <w:r w:rsidR="00103986">
        <w:t>E come il Cristo, afferma</w:t>
      </w:r>
      <w:r w:rsidR="00805D42">
        <w:t>ndo</w:t>
      </w:r>
      <w:r w:rsidR="00103986">
        <w:t xml:space="preserve"> misticamente </w:t>
      </w:r>
      <w:r w:rsidR="00B2025C">
        <w:t>«</w:t>
      </w:r>
      <w:r w:rsidR="00103986">
        <w:t>Ecco io vengo a fare la Tua volontà</w:t>
      </w:r>
      <w:r w:rsidR="00B2025C">
        <w:t>»</w:t>
      </w:r>
      <w:r w:rsidR="00805D42">
        <w:t>, viene</w:t>
      </w:r>
      <w:r w:rsidR="00103986">
        <w:t xml:space="preserve"> </w:t>
      </w:r>
      <w:r w:rsidR="00805D42">
        <w:t xml:space="preserve">mandato dal Padre alla missione nel mondo, </w:t>
      </w:r>
      <w:r w:rsidR="00103986">
        <w:t xml:space="preserve">anche Maria, madre di Cristo, </w:t>
      </w:r>
      <w:r w:rsidR="00805D42">
        <w:t>dopo aver dichiarato il suo “Eccomi” (come Isaia e altri profeti), viene</w:t>
      </w:r>
      <w:r w:rsidR="00103986">
        <w:t xml:space="preserve"> “mandata” </w:t>
      </w:r>
      <w:r w:rsidR="00103986" w:rsidRPr="00805D42">
        <w:rPr>
          <w:i/>
          <w:iCs/>
        </w:rPr>
        <w:t>con</w:t>
      </w:r>
      <w:r w:rsidR="00103986">
        <w:t xml:space="preserve"> </w:t>
      </w:r>
      <w:r w:rsidR="00805D42">
        <w:t xml:space="preserve">suo Figlio a tutti, a partire dalla prima visita ad Elisabetta con Giovanni Battista nel grembo. </w:t>
      </w:r>
    </w:p>
    <w:p w14:paraId="33B8FFED" w14:textId="2FCC4D03" w:rsidR="00100771" w:rsidRDefault="00103986" w:rsidP="00F42891">
      <w:pPr>
        <w:pStyle w:val="NormaleWeb"/>
        <w:spacing w:after="240" w:afterAutospacing="0"/>
        <w:jc w:val="both"/>
      </w:pPr>
      <w:r>
        <w:t>Così, questa fretta di Mari</w:t>
      </w:r>
      <w:r w:rsidR="00CC4417">
        <w:t>a</w:t>
      </w:r>
      <w:r>
        <w:t xml:space="preserve"> sarà l’espressione della sua prontezza</w:t>
      </w:r>
      <w:r w:rsidR="00B012D1">
        <w:t xml:space="preserve">, </w:t>
      </w:r>
      <w:r w:rsidR="003C35BD">
        <w:t>sollecitudine</w:t>
      </w:r>
      <w:r w:rsidR="00B012D1">
        <w:t>,</w:t>
      </w:r>
      <w:r>
        <w:t xml:space="preserve"> e gioia nel compiere la missione </w:t>
      </w:r>
      <w:r w:rsidR="00805D42">
        <w:t xml:space="preserve">a Lei </w:t>
      </w:r>
      <w:r>
        <w:t>affidata</w:t>
      </w:r>
      <w:r w:rsidR="00805D42">
        <w:t xml:space="preserve">. </w:t>
      </w:r>
      <w:r w:rsidR="00F565F5">
        <w:t xml:space="preserve">Ella si mette in viaggio per </w:t>
      </w:r>
      <w:r w:rsidR="003C4B5F">
        <w:t xml:space="preserve">condividere </w:t>
      </w:r>
      <w:r w:rsidR="006E6BC8">
        <w:t>gioiosamente</w:t>
      </w:r>
      <w:r w:rsidR="003C4B5F">
        <w:t xml:space="preserve"> con gli altri, a partire dai suoi parenti, le “grandi cose” </w:t>
      </w:r>
      <w:r w:rsidR="00D64796">
        <w:t xml:space="preserve">della salvezza </w:t>
      </w:r>
      <w:r w:rsidR="003C4B5F">
        <w:t xml:space="preserve">che Dio onnipotente ha </w:t>
      </w:r>
      <w:r w:rsidR="00D64796">
        <w:t xml:space="preserve">cominciato </w:t>
      </w:r>
      <w:r w:rsidR="006E6BC8">
        <w:t xml:space="preserve">per tutti </w:t>
      </w:r>
      <w:r w:rsidR="00D64796">
        <w:t xml:space="preserve">in Lei e </w:t>
      </w:r>
      <w:r w:rsidR="003C4B5F">
        <w:t>in Elisabetta</w:t>
      </w:r>
      <w:r w:rsidR="00D64796">
        <w:t>.</w:t>
      </w:r>
      <w:r w:rsidR="00143BA2">
        <w:t xml:space="preserve"> </w:t>
      </w:r>
      <w:r w:rsidR="00F565F5">
        <w:t>Ma non bisogna immagi</w:t>
      </w:r>
      <w:r w:rsidR="00143BA2">
        <w:t>n</w:t>
      </w:r>
      <w:r w:rsidR="00F565F5">
        <w:t>are</w:t>
      </w:r>
      <w:r w:rsidR="00143BA2">
        <w:t xml:space="preserve"> che il “viaggio” della missione di Maria da </w:t>
      </w:r>
      <w:r w:rsidR="008723D7">
        <w:t>Nàzaret</w:t>
      </w:r>
      <w:r w:rsidR="00143BA2">
        <w:t xml:space="preserve"> alla “regione montuosa</w:t>
      </w:r>
      <w:r w:rsidR="00AB61F9">
        <w:t>”</w:t>
      </w:r>
      <w:r w:rsidR="00143BA2">
        <w:t xml:space="preserve"> di Giudea fosse stato facile</w:t>
      </w:r>
      <w:r w:rsidR="001F53F2">
        <w:t xml:space="preserve"> per Lei stessa, </w:t>
      </w:r>
      <w:r w:rsidR="00AB61F9">
        <w:t xml:space="preserve">una </w:t>
      </w:r>
      <w:r w:rsidR="001F53F2">
        <w:t xml:space="preserve">giovane donna </w:t>
      </w:r>
      <w:r w:rsidR="00C24B3F">
        <w:t>in dolce attesa!</w:t>
      </w:r>
      <w:r w:rsidR="006A6F64">
        <w:t xml:space="preserve"> </w:t>
      </w:r>
      <w:r w:rsidR="00795792">
        <w:t xml:space="preserve">La distanza </w:t>
      </w:r>
      <w:r w:rsidR="008723D7">
        <w:t xml:space="preserve">era </w:t>
      </w:r>
      <w:r w:rsidR="00795792">
        <w:t xml:space="preserve">grande (almeno alcuni giorni a piedi o sull’asino) e le strade di sicuro non erano appianate. Esisteva poi il rischio di incontrare i briganti per strada, cosa che succedeva in quei giorni </w:t>
      </w:r>
      <w:r w:rsidR="00EC2545">
        <w:t xml:space="preserve">(come </w:t>
      </w:r>
      <w:r w:rsidR="008723D7">
        <w:t xml:space="preserve">riportato </w:t>
      </w:r>
      <w:r w:rsidR="00EC2545">
        <w:t>anche in una parabola di Gesù). Ma tutto questo, fatica o pericoli, era niente rispetto alla gioia che Maria aveva dentro e che voleva condividere.</w:t>
      </w:r>
      <w:r w:rsidR="00795792">
        <w:t xml:space="preserve"> </w:t>
      </w:r>
      <w:r w:rsidR="003378E6">
        <w:t>E forse per questo san Luca evangelista ha sorvolato sui dettagli del viaggio per concentrarsi sulla descrizione dell’incontro gioios</w:t>
      </w:r>
      <w:r w:rsidR="008723D7">
        <w:t>o</w:t>
      </w:r>
      <w:r w:rsidR="003378E6">
        <w:t xml:space="preserve"> tra le due madri</w:t>
      </w:r>
      <w:r w:rsidR="008723D7">
        <w:t>,</w:t>
      </w:r>
      <w:r w:rsidR="003378E6">
        <w:t xml:space="preserve"> con l’immagine suggestiva del </w:t>
      </w:r>
      <w:r w:rsidR="00B2025C">
        <w:t>«</w:t>
      </w:r>
      <w:r w:rsidR="003378E6">
        <w:t>bambino che ha sussultato di gioia</w:t>
      </w:r>
      <w:r w:rsidR="00B2025C">
        <w:t>»</w:t>
      </w:r>
      <w:r w:rsidR="003378E6">
        <w:t xml:space="preserve"> nel grembo di Elisabetta al saluto di Maria. Così si intravede il punto teologico focale del racconto: Maria</w:t>
      </w:r>
      <w:r w:rsidR="006501D9">
        <w:t>,</w:t>
      </w:r>
      <w:r w:rsidR="003378E6">
        <w:t xml:space="preserve"> che porta Gesù</w:t>
      </w:r>
      <w:r w:rsidR="006501D9">
        <w:t xml:space="preserve"> dentro, riempie </w:t>
      </w:r>
      <w:r w:rsidR="00C949B1">
        <w:t>di gioia</w:t>
      </w:r>
      <w:r w:rsidR="006501D9">
        <w:t xml:space="preserve"> Elisabetta e il suo bambino, e ciò avviene già con un </w:t>
      </w:r>
      <w:r w:rsidR="003C35BD">
        <w:t xml:space="preserve">suo </w:t>
      </w:r>
      <w:r w:rsidR="006501D9">
        <w:t>semplice saluto. Missione compiuta!</w:t>
      </w:r>
    </w:p>
    <w:p w14:paraId="5B3EE390" w14:textId="493DC2ED" w:rsidR="00DE67B8" w:rsidRDefault="006501D9" w:rsidP="00F42891">
      <w:pPr>
        <w:pStyle w:val="NormaleWeb"/>
        <w:spacing w:after="240"/>
        <w:jc w:val="both"/>
      </w:pPr>
      <w:r w:rsidRPr="006501D9">
        <w:t xml:space="preserve">Il viaggio di Maria diventa simbolicamente </w:t>
      </w:r>
      <w:r w:rsidR="00B012D1">
        <w:t xml:space="preserve">la missione </w:t>
      </w:r>
      <w:r w:rsidR="008723D7">
        <w:t>che</w:t>
      </w:r>
      <w:r w:rsidR="00B012D1">
        <w:t xml:space="preserve"> noi tutti cristiani, discepoli di Cristo, siamo chiamati a </w:t>
      </w:r>
      <w:r w:rsidR="003C35BD">
        <w:t xml:space="preserve">compiere anche oggi, per il Natale ormai </w:t>
      </w:r>
      <w:r w:rsidR="008723D7">
        <w:t>alle porte</w:t>
      </w:r>
      <w:r w:rsidR="00B012D1">
        <w:t xml:space="preserve">: </w:t>
      </w:r>
      <w:r w:rsidR="003C35BD">
        <w:t xml:space="preserve">alzarsi e andare </w:t>
      </w:r>
      <w:r w:rsidR="00B012D1">
        <w:t xml:space="preserve">“in fretta” con Gesù </w:t>
      </w:r>
      <w:r w:rsidR="00B012D1" w:rsidRPr="006707B4">
        <w:t xml:space="preserve">dentro il cuore verso i vicini </w:t>
      </w:r>
      <w:r w:rsidR="004B335D" w:rsidRPr="006707B4">
        <w:t>o</w:t>
      </w:r>
      <w:r w:rsidR="00B012D1" w:rsidRPr="006707B4">
        <w:t xml:space="preserve"> lontani per </w:t>
      </w:r>
      <w:r w:rsidR="00D80894" w:rsidRPr="006707B4">
        <w:t xml:space="preserve">infondere </w:t>
      </w:r>
      <w:r w:rsidR="00B012D1" w:rsidRPr="006707B4">
        <w:t>in tutti la santa gioia e pace che solo Dio può donare</w:t>
      </w:r>
      <w:r w:rsidR="00C949B1" w:rsidRPr="006707B4">
        <w:t xml:space="preserve"> con la Sua presenza</w:t>
      </w:r>
      <w:r w:rsidR="00B012D1" w:rsidRPr="006707B4">
        <w:t>.</w:t>
      </w:r>
      <w:r w:rsidR="00B012D1">
        <w:t xml:space="preserve"> E ciò malgrado </w:t>
      </w:r>
      <w:r w:rsidR="00D80894">
        <w:t xml:space="preserve">tutte le </w:t>
      </w:r>
      <w:r w:rsidR="00B012D1">
        <w:t>difficoltà</w:t>
      </w:r>
      <w:r w:rsidR="003C35BD">
        <w:t>,</w:t>
      </w:r>
      <w:r w:rsidR="00B012D1">
        <w:t xml:space="preserve"> avversità</w:t>
      </w:r>
      <w:r w:rsidR="003C35BD">
        <w:t xml:space="preserve">, sofferenze che ci sono per strada, perché la </w:t>
      </w:r>
      <w:r w:rsidR="00547947">
        <w:t>g</w:t>
      </w:r>
      <w:r w:rsidR="003C35BD">
        <w:t xml:space="preserve">ioia che portiamo dentro </w:t>
      </w:r>
      <w:r w:rsidR="00D80894">
        <w:t xml:space="preserve">da </w:t>
      </w:r>
      <w:r w:rsidR="003C35BD">
        <w:t xml:space="preserve">condividere è più grande di tutti i problemi che incontriamo, fuori o dentro! </w:t>
      </w:r>
      <w:r w:rsidR="00547947">
        <w:t>Maria, madre di Cristo, ha sperimentato tutto questo nel suo viaggio</w:t>
      </w:r>
      <w:r w:rsidR="007D0336">
        <w:t xml:space="preserve"> della vita</w:t>
      </w:r>
      <w:r w:rsidR="00547947">
        <w:t xml:space="preserve">, </w:t>
      </w:r>
      <w:r w:rsidR="004B335D">
        <w:t xml:space="preserve">e perciò </w:t>
      </w:r>
      <w:r w:rsidR="00547947">
        <w:t>capisce e accompagna sicuramente i missionari di Cristo nella</w:t>
      </w:r>
      <w:r w:rsidR="00547947" w:rsidRPr="00547947">
        <w:t xml:space="preserve"> </w:t>
      </w:r>
      <w:r w:rsidR="00547947">
        <w:t>loro missione</w:t>
      </w:r>
      <w:r w:rsidR="004B335D">
        <w:t>. In fin dei conti, questa missione è</w:t>
      </w:r>
      <w:r w:rsidR="00547947">
        <w:t xml:space="preserve"> </w:t>
      </w:r>
      <w:r w:rsidR="004B335D">
        <w:t xml:space="preserve">la </w:t>
      </w:r>
      <w:r w:rsidR="001A45F5">
        <w:t>stessa di Maria ed è in realtà la partecipazione ne</w:t>
      </w:r>
      <w:r w:rsidR="004B335D">
        <w:t>lla missione di Cristo</w:t>
      </w:r>
      <w:r w:rsidR="007D0336">
        <w:t xml:space="preserve"> che porta al mondo la pace e </w:t>
      </w:r>
      <w:r w:rsidR="00D80894">
        <w:t xml:space="preserve">la </w:t>
      </w:r>
      <w:r w:rsidR="007D0336">
        <w:t>salvezza di Dio</w:t>
      </w:r>
      <w:r w:rsidR="004B335D">
        <w:t xml:space="preserve">. </w:t>
      </w:r>
      <w:r w:rsidR="007D0336">
        <w:t>Che ogni cristiano</w:t>
      </w:r>
      <w:r w:rsidR="00057D5B">
        <w:t xml:space="preserve"> e cristiana</w:t>
      </w:r>
      <w:r w:rsidR="007D0336">
        <w:t xml:space="preserve"> possa rinnovare il </w:t>
      </w:r>
      <w:r w:rsidR="00E7197C">
        <w:t>proprio</w:t>
      </w:r>
      <w:r w:rsidR="007D0336">
        <w:t xml:space="preserve"> zelo per questa missione, ripetendo</w:t>
      </w:r>
      <w:r w:rsidR="00565A1C">
        <w:t>,</w:t>
      </w:r>
      <w:r w:rsidR="007D0336">
        <w:t xml:space="preserve"> </w:t>
      </w:r>
      <w:r w:rsidR="00565A1C">
        <w:t xml:space="preserve">come Maria, </w:t>
      </w:r>
      <w:r w:rsidR="007D0336">
        <w:t xml:space="preserve">le parole di Cristo </w:t>
      </w:r>
      <w:r w:rsidR="00057D5B">
        <w:t xml:space="preserve">a Dio Padre </w:t>
      </w:r>
      <w:r w:rsidR="007D0336">
        <w:t xml:space="preserve">nel momento di </w:t>
      </w:r>
      <w:r w:rsidR="007D0336">
        <w:lastRenderedPageBreak/>
        <w:t xml:space="preserve">entrare nel mondo: “Ecco io vengo </w:t>
      </w:r>
      <w:r w:rsidR="004B335D">
        <w:t xml:space="preserve">per fare la </w:t>
      </w:r>
      <w:r w:rsidR="00057D5B">
        <w:t>T</w:t>
      </w:r>
      <w:r w:rsidR="007D0336">
        <w:t xml:space="preserve">ua </w:t>
      </w:r>
      <w:r w:rsidR="004B335D">
        <w:t>volontà</w:t>
      </w:r>
      <w:r w:rsidR="007D0336">
        <w:t>”</w:t>
      </w:r>
      <w:r w:rsidR="00057D5B">
        <w:t>!</w:t>
      </w:r>
      <w:r w:rsidR="004B335D">
        <w:t xml:space="preserve"> </w:t>
      </w:r>
      <w:r w:rsidR="0052372A">
        <w:t>E chiediamo l’intercessione di Maria, madre di Cristo e madre nostra, con le parole di Papa Francesco:</w:t>
      </w:r>
    </w:p>
    <w:p w14:paraId="16ACFB8F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372A">
        <w:rPr>
          <w:i/>
          <w:iCs/>
        </w:rPr>
        <w:t>Vergine e Madre Maria,</w:t>
      </w:r>
    </w:p>
    <w:p w14:paraId="053B542D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tu</w:t>
      </w:r>
      <w:proofErr w:type="gramEnd"/>
      <w:r w:rsidRPr="0052372A">
        <w:rPr>
          <w:i/>
          <w:iCs/>
        </w:rPr>
        <w:t xml:space="preserve"> che, mossa dallo Spirito,</w:t>
      </w:r>
    </w:p>
    <w:p w14:paraId="5018F0CD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hai</w:t>
      </w:r>
      <w:proofErr w:type="gramEnd"/>
      <w:r w:rsidRPr="0052372A">
        <w:rPr>
          <w:i/>
          <w:iCs/>
        </w:rPr>
        <w:t xml:space="preserve"> accolto il Verbo della vita</w:t>
      </w:r>
    </w:p>
    <w:p w14:paraId="67DAD9FD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nella</w:t>
      </w:r>
      <w:proofErr w:type="gramEnd"/>
      <w:r w:rsidRPr="0052372A">
        <w:rPr>
          <w:i/>
          <w:iCs/>
        </w:rPr>
        <w:t xml:space="preserve"> profondità della tua umile fede, </w:t>
      </w:r>
    </w:p>
    <w:p w14:paraId="51E99FDE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totalmente</w:t>
      </w:r>
      <w:proofErr w:type="gramEnd"/>
      <w:r w:rsidRPr="0052372A">
        <w:rPr>
          <w:i/>
          <w:iCs/>
        </w:rPr>
        <w:t xml:space="preserve"> donata all’Eterno,</w:t>
      </w:r>
    </w:p>
    <w:p w14:paraId="0AA6E324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aiutaci</w:t>
      </w:r>
      <w:proofErr w:type="gramEnd"/>
      <w:r w:rsidRPr="0052372A">
        <w:rPr>
          <w:i/>
          <w:iCs/>
        </w:rPr>
        <w:t xml:space="preserve"> a dire il nostro “sì”</w:t>
      </w:r>
    </w:p>
    <w:p w14:paraId="3F64873D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nell’urgenza</w:t>
      </w:r>
      <w:proofErr w:type="gramEnd"/>
      <w:r w:rsidRPr="0052372A">
        <w:rPr>
          <w:i/>
          <w:iCs/>
        </w:rPr>
        <w:t>, più imperiosa che mai,</w:t>
      </w:r>
    </w:p>
    <w:p w14:paraId="0EA4FA9E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di</w:t>
      </w:r>
      <w:proofErr w:type="gramEnd"/>
      <w:r w:rsidRPr="0052372A">
        <w:rPr>
          <w:i/>
          <w:iCs/>
        </w:rPr>
        <w:t xml:space="preserve"> far risuonare la Buona Notizia di Gesù.</w:t>
      </w:r>
    </w:p>
    <w:p w14:paraId="6A2F2F80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372A">
        <w:rPr>
          <w:i/>
          <w:iCs/>
        </w:rPr>
        <w:t>Tu, ricolma della presenza di Cristo,</w:t>
      </w:r>
    </w:p>
    <w:p w14:paraId="2F3E32DE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hai</w:t>
      </w:r>
      <w:proofErr w:type="gramEnd"/>
      <w:r w:rsidRPr="0052372A">
        <w:rPr>
          <w:i/>
          <w:iCs/>
        </w:rPr>
        <w:t xml:space="preserve"> portato la gioia a Giovanni il Battista,</w:t>
      </w:r>
    </w:p>
    <w:p w14:paraId="003241AC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facendolo</w:t>
      </w:r>
      <w:proofErr w:type="gramEnd"/>
      <w:r w:rsidRPr="0052372A">
        <w:rPr>
          <w:i/>
          <w:iCs/>
        </w:rPr>
        <w:t xml:space="preserve"> esultare nel seno di sua madre.</w:t>
      </w:r>
    </w:p>
    <w:p w14:paraId="230E20DA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372A">
        <w:rPr>
          <w:i/>
          <w:iCs/>
        </w:rPr>
        <w:t>Tu, trasalendo di giubilo,</w:t>
      </w:r>
    </w:p>
    <w:p w14:paraId="700F1BF8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hai</w:t>
      </w:r>
      <w:proofErr w:type="gramEnd"/>
      <w:r w:rsidRPr="0052372A">
        <w:rPr>
          <w:i/>
          <w:iCs/>
        </w:rPr>
        <w:t xml:space="preserve"> cantato le meraviglie del Signore.</w:t>
      </w:r>
    </w:p>
    <w:p w14:paraId="0EB0D9FB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372A">
        <w:rPr>
          <w:i/>
          <w:iCs/>
        </w:rPr>
        <w:t xml:space="preserve">Tu, che rimanesti ferma davanti alla Croce </w:t>
      </w:r>
    </w:p>
    <w:p w14:paraId="31A7206A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con</w:t>
      </w:r>
      <w:proofErr w:type="gramEnd"/>
      <w:r w:rsidRPr="0052372A">
        <w:rPr>
          <w:i/>
          <w:iCs/>
        </w:rPr>
        <w:t xml:space="preserve"> una fede incrollabile,</w:t>
      </w:r>
    </w:p>
    <w:p w14:paraId="73935F1E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e</w:t>
      </w:r>
      <w:proofErr w:type="gramEnd"/>
      <w:r w:rsidRPr="0052372A">
        <w:rPr>
          <w:i/>
          <w:iCs/>
        </w:rPr>
        <w:t xml:space="preserve"> ricevesti la gioiosa consolazione della risurrezione,</w:t>
      </w:r>
    </w:p>
    <w:p w14:paraId="77B4EF37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hai</w:t>
      </w:r>
      <w:proofErr w:type="gramEnd"/>
      <w:r w:rsidRPr="0052372A">
        <w:rPr>
          <w:i/>
          <w:iCs/>
        </w:rPr>
        <w:t xml:space="preserve"> radunato i discepoli nell’attesa dello Spirito</w:t>
      </w:r>
    </w:p>
    <w:p w14:paraId="734A11C8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perché</w:t>
      </w:r>
      <w:proofErr w:type="gramEnd"/>
      <w:r w:rsidRPr="0052372A">
        <w:rPr>
          <w:i/>
          <w:iCs/>
        </w:rPr>
        <w:t xml:space="preserve"> nascesse la Chiesa evangelizzatrice.</w:t>
      </w:r>
    </w:p>
    <w:p w14:paraId="7B9908C8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372A">
        <w:rPr>
          <w:i/>
          <w:iCs/>
        </w:rPr>
        <w:t>Ottienici ora un nuovo ardore di risorti</w:t>
      </w:r>
    </w:p>
    <w:p w14:paraId="38F2ECD9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per</w:t>
      </w:r>
      <w:proofErr w:type="gramEnd"/>
      <w:r w:rsidRPr="0052372A">
        <w:rPr>
          <w:i/>
          <w:iCs/>
        </w:rPr>
        <w:t xml:space="preserve"> portare a tutti il Vangelo della vita</w:t>
      </w:r>
    </w:p>
    <w:p w14:paraId="5A7514FA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che</w:t>
      </w:r>
      <w:proofErr w:type="gramEnd"/>
      <w:r w:rsidRPr="0052372A">
        <w:rPr>
          <w:i/>
          <w:iCs/>
        </w:rPr>
        <w:t xml:space="preserve"> vince la morte.</w:t>
      </w:r>
    </w:p>
    <w:p w14:paraId="58B293FC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372A">
        <w:rPr>
          <w:i/>
          <w:iCs/>
        </w:rPr>
        <w:t>Dacci la santa audacia di cercare nuove strade</w:t>
      </w:r>
    </w:p>
    <w:p w14:paraId="55E40A3B" w14:textId="77777777" w:rsidR="0052372A" w:rsidRP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perché</w:t>
      </w:r>
      <w:proofErr w:type="gramEnd"/>
      <w:r w:rsidRPr="0052372A">
        <w:rPr>
          <w:i/>
          <w:iCs/>
        </w:rPr>
        <w:t xml:space="preserve"> giunga a tutti </w:t>
      </w:r>
    </w:p>
    <w:p w14:paraId="2869518D" w14:textId="77777777" w:rsidR="0052372A" w:rsidRDefault="0052372A" w:rsidP="00F42891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372A">
        <w:rPr>
          <w:i/>
          <w:iCs/>
        </w:rPr>
        <w:t>il</w:t>
      </w:r>
      <w:proofErr w:type="gramEnd"/>
      <w:r w:rsidRPr="0052372A">
        <w:rPr>
          <w:i/>
          <w:iCs/>
        </w:rPr>
        <w:t xml:space="preserve"> dono della bellezza che non si spegne.</w:t>
      </w:r>
    </w:p>
    <w:p w14:paraId="077FD5CD" w14:textId="163EDC3F" w:rsidR="00251CBF" w:rsidRPr="00527FF3" w:rsidRDefault="00527FF3" w:rsidP="00F42891">
      <w:pPr>
        <w:pStyle w:val="NormaleWeb"/>
        <w:spacing w:before="0" w:beforeAutospacing="0" w:after="0" w:afterAutospacing="0"/>
        <w:jc w:val="both"/>
        <w:rPr>
          <w:iCs/>
        </w:rPr>
      </w:pPr>
      <w:r w:rsidRPr="00527FF3">
        <w:rPr>
          <w:iCs/>
        </w:rPr>
        <w:t>[…]</w:t>
      </w:r>
    </w:p>
    <w:p w14:paraId="7C38CE67" w14:textId="77777777" w:rsidR="00251CBF" w:rsidRPr="00527FF3" w:rsidRDefault="00251CBF" w:rsidP="00251CBF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7FF3">
        <w:rPr>
          <w:i/>
          <w:iCs/>
        </w:rPr>
        <w:t>Madre del Vangelo vivente,</w:t>
      </w:r>
    </w:p>
    <w:p w14:paraId="2A534EC3" w14:textId="77777777" w:rsidR="00251CBF" w:rsidRPr="00527FF3" w:rsidRDefault="00251CBF" w:rsidP="00251CBF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7FF3">
        <w:rPr>
          <w:i/>
          <w:iCs/>
        </w:rPr>
        <w:t>sorgente</w:t>
      </w:r>
      <w:proofErr w:type="gramEnd"/>
      <w:r w:rsidRPr="00527FF3">
        <w:rPr>
          <w:i/>
          <w:iCs/>
        </w:rPr>
        <w:t xml:space="preserve"> di gioia per i piccoli,</w:t>
      </w:r>
    </w:p>
    <w:p w14:paraId="590166BB" w14:textId="77777777" w:rsidR="00251CBF" w:rsidRPr="00527FF3" w:rsidRDefault="00251CBF" w:rsidP="00251CBF">
      <w:pPr>
        <w:pStyle w:val="NormaleWeb"/>
        <w:spacing w:before="0" w:beforeAutospacing="0" w:after="0" w:afterAutospacing="0"/>
        <w:jc w:val="both"/>
        <w:rPr>
          <w:i/>
          <w:iCs/>
        </w:rPr>
      </w:pPr>
      <w:proofErr w:type="gramStart"/>
      <w:r w:rsidRPr="00527FF3">
        <w:rPr>
          <w:i/>
          <w:iCs/>
        </w:rPr>
        <w:t>prega</w:t>
      </w:r>
      <w:proofErr w:type="gramEnd"/>
      <w:r w:rsidRPr="00527FF3">
        <w:rPr>
          <w:i/>
          <w:iCs/>
        </w:rPr>
        <w:t xml:space="preserve"> per noi.</w:t>
      </w:r>
    </w:p>
    <w:p w14:paraId="706641FC" w14:textId="25CEF03F" w:rsidR="00251CBF" w:rsidRPr="0052372A" w:rsidRDefault="00251CBF" w:rsidP="00251CBF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527FF3">
        <w:rPr>
          <w:i/>
          <w:iCs/>
        </w:rPr>
        <w:t>Amen. Alleluia.</w:t>
      </w:r>
    </w:p>
    <w:p w14:paraId="6B6A5913" w14:textId="77777777" w:rsidR="0052372A" w:rsidRDefault="0052372A" w:rsidP="0052372A">
      <w:pPr>
        <w:pStyle w:val="NormaleWeb"/>
        <w:spacing w:before="0" w:beforeAutospacing="0" w:after="0" w:afterAutospacing="0"/>
        <w:jc w:val="right"/>
      </w:pPr>
      <w:r w:rsidRPr="00DE67B8">
        <w:t>(</w:t>
      </w:r>
      <w:r w:rsidRPr="00DE67B8">
        <w:rPr>
          <w:smallCaps/>
        </w:rPr>
        <w:t>Papa Francesco</w:t>
      </w:r>
      <w:r w:rsidRPr="00DE67B8">
        <w:t xml:space="preserve">, Esortazione Apostolica </w:t>
      </w:r>
      <w:proofErr w:type="spellStart"/>
      <w:r w:rsidRPr="00DE67B8">
        <w:rPr>
          <w:i/>
          <w:iCs/>
        </w:rPr>
        <w:t>Evangelii</w:t>
      </w:r>
      <w:proofErr w:type="spellEnd"/>
      <w:r w:rsidRPr="00DE67B8">
        <w:rPr>
          <w:i/>
          <w:iCs/>
        </w:rPr>
        <w:t xml:space="preserve"> </w:t>
      </w:r>
      <w:proofErr w:type="spellStart"/>
      <w:r w:rsidRPr="00DE67B8">
        <w:rPr>
          <w:i/>
          <w:iCs/>
        </w:rPr>
        <w:t>Gaudium</w:t>
      </w:r>
      <w:proofErr w:type="spellEnd"/>
      <w:r w:rsidRPr="00DE67B8">
        <w:t xml:space="preserve">, n. </w:t>
      </w:r>
      <w:r w:rsidRPr="004468A8">
        <w:t>288</w:t>
      </w:r>
      <w:r w:rsidRPr="00DE67B8">
        <w:t>)</w:t>
      </w:r>
    </w:p>
    <w:p w14:paraId="69E81959" w14:textId="77777777" w:rsidR="00DE67B8" w:rsidRPr="0029490B" w:rsidRDefault="00DE67B8" w:rsidP="00DE6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i/>
          <w:iCs/>
          <w:lang w:eastAsia="it-IT"/>
        </w:rPr>
      </w:pPr>
      <w:r w:rsidRPr="0029490B">
        <w:rPr>
          <w:rFonts w:ascii="Times New Roman" w:eastAsia="Times New Roman" w:hAnsi="Times New Roman"/>
          <w:i/>
          <w:iCs/>
          <w:lang w:eastAsia="it-IT"/>
        </w:rPr>
        <w:t>Spunti utili:</w:t>
      </w:r>
    </w:p>
    <w:p w14:paraId="08215775" w14:textId="7B2FA73A" w:rsidR="00DE67B8" w:rsidRPr="00493435" w:rsidRDefault="00272584" w:rsidP="00536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t>«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>Giustamente quindi i santi Padri ritengono che Maria non fu strumento meramente passivo nelle mani di Dio, ma che cooperò alla salvezza dell’uomo con libera fede e obbedienza. Infatti, come dice Sant’Ireneo, essa “con la sua obbedienza divenne causa di salvezza per sé e per tutto il genere umano”</w:t>
      </w:r>
      <w:r w:rsidR="00DE67B8" w:rsidRPr="0029490B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[…] Questa unione della madre col figlio nell’opera della redenzione si manifesta dal momento della concezione verginale di Cristo fino alla morte di lui; e prima di tutto quando Maria, partendo in fretta per visitare Elisabetta, è da questa proclamata beata per la sua fede nella salvezza promessa, mentre il precursore esultava nel seno della madre (cfr. Lc 1,41-45)»</w:t>
      </w:r>
      <w:r w:rsidR="00493435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DE67B8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E67B8" w:rsidRPr="00493435">
        <w:rPr>
          <w:rFonts w:ascii="Times New Roman" w:eastAsia="Times New Roman" w:hAnsi="Times New Roman"/>
          <w:sz w:val="20"/>
          <w:szCs w:val="20"/>
          <w:lang w:eastAsia="it-IT"/>
        </w:rPr>
        <w:t>(</w:t>
      </w:r>
      <w:proofErr w:type="spellStart"/>
      <w:r w:rsidR="00B70C45" w:rsidRPr="00493435">
        <w:rPr>
          <w:rFonts w:ascii="Times New Roman" w:hAnsi="Times New Roman"/>
          <w:smallCaps/>
          <w:color w:val="000000" w:themeColor="text1"/>
          <w:sz w:val="20"/>
          <w:szCs w:val="20"/>
        </w:rPr>
        <w:t>Conc</w:t>
      </w:r>
      <w:proofErr w:type="spellEnd"/>
      <w:r w:rsidR="00B70C45" w:rsidRPr="00493435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="00B70C45" w:rsidRPr="00493435">
        <w:rPr>
          <w:rFonts w:ascii="Times New Roman" w:hAnsi="Times New Roman"/>
          <w:smallCaps/>
          <w:color w:val="000000" w:themeColor="text1"/>
          <w:sz w:val="20"/>
          <w:szCs w:val="20"/>
        </w:rPr>
        <w:t>Vat</w:t>
      </w:r>
      <w:proofErr w:type="spellEnd"/>
      <w:r w:rsidR="00B70C45" w:rsidRPr="00493435">
        <w:rPr>
          <w:rFonts w:ascii="Times New Roman" w:hAnsi="Times New Roman"/>
          <w:smallCaps/>
          <w:color w:val="000000" w:themeColor="text1"/>
          <w:sz w:val="20"/>
          <w:szCs w:val="20"/>
        </w:rPr>
        <w:t>.</w:t>
      </w:r>
      <w:r w:rsidR="00B70C45" w:rsidRPr="0049343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70C45" w:rsidRPr="00493435">
        <w:rPr>
          <w:rFonts w:ascii="Times New Roman" w:hAnsi="Times New Roman"/>
          <w:smallCaps/>
          <w:color w:val="000000" w:themeColor="text1"/>
          <w:sz w:val="20"/>
          <w:szCs w:val="20"/>
        </w:rPr>
        <w:t>II</w:t>
      </w:r>
      <w:r w:rsidR="00B70C45" w:rsidRPr="00493435">
        <w:rPr>
          <w:rFonts w:ascii="Times New Roman" w:hAnsi="Times New Roman"/>
          <w:color w:val="000000" w:themeColor="text1"/>
          <w:sz w:val="20"/>
          <w:szCs w:val="20"/>
        </w:rPr>
        <w:t>, Costituzione dogmatica sulla Chiesa,</w:t>
      </w:r>
      <w:r w:rsidR="00B70C45" w:rsidRPr="00493435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 xml:space="preserve"> Lumen Gentium</w:t>
      </w:r>
      <w:r w:rsidR="00DE67B8" w:rsidRPr="00493435">
        <w:rPr>
          <w:rFonts w:ascii="Times New Roman" w:eastAsia="Times New Roman" w:hAnsi="Times New Roman"/>
          <w:sz w:val="20"/>
          <w:szCs w:val="20"/>
          <w:lang w:eastAsia="it-IT"/>
        </w:rPr>
        <w:t>, n.</w:t>
      </w:r>
      <w:r w:rsidR="00B70C45" w:rsidRPr="00493435">
        <w:rPr>
          <w:rFonts w:ascii="Times New Roman" w:eastAsia="Times New Roman" w:hAnsi="Times New Roman"/>
          <w:sz w:val="20"/>
          <w:szCs w:val="20"/>
          <w:lang w:eastAsia="it-IT"/>
        </w:rPr>
        <w:t xml:space="preserve"> 56-57</w:t>
      </w:r>
      <w:r w:rsidR="00DE67B8" w:rsidRPr="00493435">
        <w:rPr>
          <w:rFonts w:ascii="Times New Roman" w:eastAsia="Times New Roman" w:hAnsi="Times New Roman"/>
          <w:sz w:val="20"/>
          <w:szCs w:val="20"/>
          <w:lang w:eastAsia="it-IT"/>
        </w:rPr>
        <w:t>)</w:t>
      </w:r>
    </w:p>
    <w:p w14:paraId="5AF645BE" w14:textId="6A07ABB5" w:rsidR="00DE67B8" w:rsidRPr="0029490B" w:rsidRDefault="00DE67B8" w:rsidP="00B7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t>«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>Il sospiro di ogni</w:t>
      </w:r>
      <w:r w:rsidR="0089131E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cuore apostolico è tutto qui: “</w:t>
      </w:r>
      <w:r w:rsidR="00B70C45" w:rsidRPr="0029490B">
        <w:rPr>
          <w:rFonts w:ascii="Times New Roman" w:eastAsia="Times New Roman" w:hAnsi="Times New Roman"/>
          <w:i/>
          <w:sz w:val="24"/>
          <w:szCs w:val="24"/>
          <w:lang w:eastAsia="it-IT"/>
        </w:rPr>
        <w:t>Sia santificato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(il tuo nome), </w:t>
      </w:r>
      <w:r w:rsidR="00B70C45" w:rsidRPr="0029490B">
        <w:rPr>
          <w:rFonts w:ascii="Times New Roman" w:eastAsia="Times New Roman" w:hAnsi="Times New Roman"/>
          <w:i/>
          <w:sz w:val="24"/>
          <w:szCs w:val="24"/>
          <w:lang w:eastAsia="it-IT"/>
        </w:rPr>
        <w:t>venga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(il tuo regno), </w:t>
      </w:r>
      <w:r w:rsidR="00B70C45" w:rsidRPr="0029490B">
        <w:rPr>
          <w:rFonts w:ascii="Times New Roman" w:eastAsia="Times New Roman" w:hAnsi="Times New Roman"/>
          <w:i/>
          <w:sz w:val="24"/>
          <w:szCs w:val="24"/>
          <w:lang w:eastAsia="it-IT"/>
        </w:rPr>
        <w:t>sia fatta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9131E" w:rsidRPr="0029490B">
        <w:rPr>
          <w:rFonts w:ascii="Times New Roman" w:eastAsia="Times New Roman" w:hAnsi="Times New Roman"/>
          <w:sz w:val="24"/>
          <w:szCs w:val="24"/>
          <w:lang w:eastAsia="it-IT"/>
        </w:rPr>
        <w:t>(la tua volontà)”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(Mt 6,9)</w:t>
      </w:r>
      <w:r w:rsidR="0089131E"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  <w:r w:rsidR="00B70C45" w:rsidRPr="0029490B">
        <w:rPr>
          <w:rFonts w:ascii="Times New Roman" w:eastAsia="Times New Roman" w:hAnsi="Times New Roman"/>
          <w:sz w:val="24"/>
          <w:szCs w:val="24"/>
          <w:lang w:eastAsia="it-IT"/>
        </w:rPr>
        <w:t>Annunziare, propagare, realizzare, difendere i Santi Voleri di Dio, perché così Egli sia glorificato e le anime salvate</w:t>
      </w:r>
      <w:r w:rsidR="0089131E" w:rsidRPr="0029490B">
        <w:rPr>
          <w:rFonts w:ascii="Times New Roman" w:eastAsia="Times New Roman" w:hAnsi="Times New Roman"/>
          <w:sz w:val="24"/>
          <w:szCs w:val="24"/>
          <w:lang w:eastAsia="it-IT"/>
        </w:rPr>
        <w:t>, questo è tutto il missionario</w:t>
      </w: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». 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>(</w:t>
      </w:r>
      <w:r w:rsidRPr="00493435">
        <w:rPr>
          <w:rFonts w:ascii="Times New Roman" w:eastAsia="Times New Roman" w:hAnsi="Times New Roman"/>
          <w:smallCaps/>
          <w:sz w:val="20"/>
          <w:szCs w:val="20"/>
          <w:lang w:eastAsia="it-IT"/>
        </w:rPr>
        <w:t>P. Manna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 w:rsidRPr="00493435">
        <w:rPr>
          <w:rFonts w:ascii="Times New Roman" w:eastAsia="Times New Roman" w:hAnsi="Times New Roman"/>
          <w:i/>
          <w:sz w:val="20"/>
          <w:szCs w:val="20"/>
          <w:lang w:eastAsia="it-IT"/>
        </w:rPr>
        <w:t>Virtù apostoliche</w:t>
      </w:r>
      <w:r w:rsidR="001477A5" w:rsidRPr="00493435">
        <w:rPr>
          <w:rFonts w:ascii="Times New Roman" w:eastAsia="Times New Roman" w:hAnsi="Times New Roman"/>
          <w:sz w:val="20"/>
          <w:szCs w:val="20"/>
          <w:lang w:eastAsia="it-IT"/>
        </w:rPr>
        <w:t>, Bologna 1997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>, p.</w:t>
      </w:r>
      <w:r w:rsidR="001477A5" w:rsidRPr="00493435">
        <w:rPr>
          <w:rFonts w:ascii="Times New Roman" w:eastAsia="Times New Roman" w:hAnsi="Times New Roman"/>
          <w:sz w:val="20"/>
          <w:szCs w:val="20"/>
          <w:lang w:eastAsia="it-IT"/>
        </w:rPr>
        <w:t xml:space="preserve"> 253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>)</w:t>
      </w:r>
    </w:p>
    <w:p w14:paraId="35205F44" w14:textId="4DEAFB62" w:rsidR="0089131E" w:rsidRDefault="0089131E" w:rsidP="00891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«Se vogliamo essere buoni missionari dobbiamo abituarci con assiduo studio di obbedienza a fare della Volontà di Dio la regola ed il modello della nostra. La Volontà di Dio è il principio e la ragione </w:t>
      </w: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di ogni bene: fuori della Volontà di Dio c'è il male</w:t>
      </w:r>
      <w:r w:rsidR="008835EE" w:rsidRPr="0029490B">
        <w:rPr>
          <w:rFonts w:ascii="Times New Roman" w:eastAsia="Times New Roman" w:hAnsi="Times New Roman"/>
          <w:sz w:val="24"/>
          <w:szCs w:val="24"/>
          <w:lang w:eastAsia="it-IT"/>
        </w:rPr>
        <w:t>, il peccato e la perdizione. L’</w:t>
      </w: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anima </w:t>
      </w:r>
      <w:r w:rsidR="00326036" w:rsidRPr="0029490B">
        <w:rPr>
          <w:rFonts w:ascii="Times New Roman" w:eastAsia="Times New Roman" w:hAnsi="Times New Roman"/>
          <w:sz w:val="24"/>
          <w:szCs w:val="24"/>
          <w:lang w:eastAsia="it-IT"/>
        </w:rPr>
        <w:t>che vuole dedicarsi all’</w:t>
      </w: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apostolato e salvare le anime dal peccato e dalla perdizione deve mediante uno spirito di grande obbedienza, aver </w:t>
      </w:r>
      <w:r w:rsidRPr="0029490B">
        <w:rPr>
          <w:rFonts w:ascii="Times New Roman" w:eastAsia="Times New Roman" w:hAnsi="Times New Roman"/>
          <w:i/>
          <w:sz w:val="24"/>
          <w:szCs w:val="24"/>
          <w:lang w:eastAsia="it-IT"/>
        </w:rPr>
        <w:t>come fusa</w:t>
      </w:r>
      <w:r w:rsidRPr="0029490B">
        <w:rPr>
          <w:rFonts w:ascii="Times New Roman" w:eastAsia="Times New Roman" w:hAnsi="Times New Roman"/>
          <w:sz w:val="24"/>
          <w:szCs w:val="24"/>
          <w:lang w:eastAsia="it-IT"/>
        </w:rPr>
        <w:t xml:space="preserve"> la propria volontà in quella di Dio ed essere con Lui uno stesso volere». 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>(</w:t>
      </w:r>
      <w:r w:rsidRPr="00493435">
        <w:rPr>
          <w:rFonts w:ascii="Times New Roman" w:eastAsia="Times New Roman" w:hAnsi="Times New Roman"/>
          <w:smallCaps/>
          <w:sz w:val="20"/>
          <w:szCs w:val="20"/>
          <w:lang w:eastAsia="it-IT"/>
        </w:rPr>
        <w:t>P. Manna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 w:rsidRPr="00493435">
        <w:rPr>
          <w:rFonts w:ascii="Times New Roman" w:eastAsia="Times New Roman" w:hAnsi="Times New Roman"/>
          <w:i/>
          <w:sz w:val="20"/>
          <w:szCs w:val="20"/>
          <w:lang w:eastAsia="it-IT"/>
        </w:rPr>
        <w:t>Virtù apostoliche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r w:rsidR="00326036" w:rsidRPr="00493435">
        <w:rPr>
          <w:rFonts w:ascii="Times New Roman" w:eastAsia="Times New Roman" w:hAnsi="Times New Roman"/>
          <w:sz w:val="20"/>
          <w:szCs w:val="20"/>
          <w:lang w:eastAsia="it-IT"/>
        </w:rPr>
        <w:t>Bologna 1997, p. 255</w:t>
      </w:r>
      <w:r w:rsidRPr="00493435">
        <w:rPr>
          <w:rFonts w:ascii="Times New Roman" w:eastAsia="Times New Roman" w:hAnsi="Times New Roman"/>
          <w:sz w:val="20"/>
          <w:szCs w:val="20"/>
          <w:lang w:eastAsia="it-IT"/>
        </w:rPr>
        <w:t>)</w:t>
      </w:r>
    </w:p>
    <w:sectPr w:rsidR="0089131E" w:rsidSect="00E4223B">
      <w:headerReference w:type="default" r:id="rId6"/>
      <w:foot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66658" w14:textId="77777777" w:rsidR="005B07E2" w:rsidRDefault="005B07E2" w:rsidP="005B07E2">
      <w:pPr>
        <w:spacing w:after="0" w:line="240" w:lineRule="auto"/>
      </w:pPr>
      <w:r>
        <w:separator/>
      </w:r>
    </w:p>
  </w:endnote>
  <w:endnote w:type="continuationSeparator" w:id="0">
    <w:p w14:paraId="7588C83A" w14:textId="77777777" w:rsidR="005B07E2" w:rsidRDefault="005B07E2" w:rsidP="005B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55389"/>
      <w:docPartObj>
        <w:docPartGallery w:val="Page Numbers (Bottom of Page)"/>
        <w:docPartUnique/>
      </w:docPartObj>
    </w:sdtPr>
    <w:sdtEndPr/>
    <w:sdtContent>
      <w:p w14:paraId="28639568" w14:textId="3B3F30C5" w:rsidR="004C4B2D" w:rsidRDefault="0029490B" w:rsidP="0029490B">
        <w:pPr>
          <w:pStyle w:val="Pidipagina"/>
          <w:tabs>
            <w:tab w:val="left" w:pos="6908"/>
          </w:tabs>
        </w:pP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A698E" w14:textId="77777777" w:rsidR="005B07E2" w:rsidRDefault="005B07E2" w:rsidP="005B07E2">
      <w:pPr>
        <w:spacing w:after="0" w:line="240" w:lineRule="auto"/>
      </w:pPr>
      <w:r>
        <w:separator/>
      </w:r>
    </w:p>
  </w:footnote>
  <w:footnote w:type="continuationSeparator" w:id="0">
    <w:p w14:paraId="3C58FF07" w14:textId="77777777" w:rsidR="005B07E2" w:rsidRDefault="005B07E2" w:rsidP="005B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CB66C" w14:textId="0F94A183" w:rsidR="00051094" w:rsidRPr="00051094" w:rsidRDefault="00051094" w:rsidP="00051094">
    <w:pPr>
      <w:pBdr>
        <w:bottom w:val="single" w:sz="4" w:space="1" w:color="auto"/>
      </w:pBdr>
      <w:tabs>
        <w:tab w:val="left" w:pos="3896"/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 w:rsidRPr="00051094">
      <w:rPr>
        <w:rFonts w:ascii="Times New Roman" w:eastAsia="Times New Roman" w:hAnsi="Times New Roman"/>
        <w:i/>
        <w:sz w:val="16"/>
        <w:szCs w:val="16"/>
        <w:lang w:eastAsia="it-IT"/>
      </w:rPr>
      <w:t xml:space="preserve">Pontificia Unione Missionaria - </w:t>
    </w:r>
    <w:proofErr w:type="spellStart"/>
    <w:r w:rsidRPr="00051094">
      <w:rPr>
        <w:rFonts w:ascii="Times New Roman" w:eastAsia="Times New Roman" w:hAnsi="Times New Roman"/>
        <w:i/>
        <w:sz w:val="16"/>
        <w:szCs w:val="16"/>
        <w:lang w:eastAsia="it-IT"/>
      </w:rPr>
      <w:t>D.A.N</w:t>
    </w:r>
    <w:proofErr w:type="spellEnd"/>
    <w:r w:rsidRPr="00051094">
      <w:rPr>
        <w:rFonts w:ascii="Times New Roman" w:eastAsia="Times New Roman" w:hAnsi="Times New Roman"/>
        <w:i/>
        <w:sz w:val="16"/>
        <w:szCs w:val="16"/>
        <w:lang w:eastAsia="it-IT"/>
      </w:rPr>
      <w:t>. Nguyen –</w:t>
    </w:r>
    <w:r>
      <w:rPr>
        <w:rFonts w:ascii="Times New Roman" w:eastAsia="Times New Roman" w:hAnsi="Times New Roman"/>
        <w:i/>
        <w:sz w:val="16"/>
        <w:szCs w:val="16"/>
        <w:lang w:eastAsia="it-IT"/>
      </w:rPr>
      <w:t xml:space="preserve"> Anno C</w:t>
    </w:r>
    <w:r w:rsidRPr="00051094">
      <w:rPr>
        <w:rFonts w:ascii="Times New Roman" w:eastAsia="Times New Roman" w:hAnsi="Times New Roman"/>
        <w:i/>
        <w:sz w:val="16"/>
        <w:szCs w:val="16"/>
        <w:lang w:eastAsia="it-IT"/>
      </w:rPr>
      <w:t xml:space="preserve"> – Commento IV Domenica di Avvento</w:t>
    </w:r>
    <w:r w:rsidRPr="00051094">
      <w:rPr>
        <w:rFonts w:ascii="Times New Roman" w:eastAsia="Times New Roman" w:hAnsi="Times New Roman"/>
        <w:i/>
        <w:sz w:val="16"/>
        <w:szCs w:val="16"/>
        <w:lang w:eastAsia="it-IT"/>
      </w:rPr>
      <w:tab/>
    </w:r>
    <w:sdt>
      <w:sdtPr>
        <w:rPr>
          <w:rFonts w:ascii="Times New Roman" w:eastAsia="Times New Roman" w:hAnsi="Times New Roman"/>
          <w:sz w:val="24"/>
          <w:szCs w:val="24"/>
          <w:lang w:eastAsia="it-IT"/>
        </w:rPr>
        <w:id w:val="-1645804849"/>
        <w:docPartObj>
          <w:docPartGallery w:val="Page Numbers (Top of Page)"/>
          <w:docPartUnique/>
        </w:docPartObj>
      </w:sdtPr>
      <w:sdtContent>
        <w:r w:rsidRPr="00051094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begin"/>
        </w:r>
        <w:r w:rsidRPr="00051094">
          <w:rPr>
            <w:rFonts w:ascii="Times New Roman" w:eastAsia="Times New Roman" w:hAnsi="Times New Roman"/>
            <w:sz w:val="20"/>
            <w:szCs w:val="20"/>
            <w:lang w:eastAsia="it-IT"/>
          </w:rPr>
          <w:instrText>PAGE   \* MERGEFORMAT</w:instrText>
        </w:r>
        <w:r w:rsidRPr="00051094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separate"/>
        </w:r>
        <w:r>
          <w:rPr>
            <w:rFonts w:ascii="Times New Roman" w:eastAsia="Times New Roman" w:hAnsi="Times New Roman"/>
            <w:noProof/>
            <w:sz w:val="20"/>
            <w:szCs w:val="20"/>
            <w:lang w:eastAsia="it-IT"/>
          </w:rPr>
          <w:t>4</w:t>
        </w:r>
        <w:r w:rsidRPr="00051094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end"/>
        </w:r>
      </w:sdtContent>
    </w:sdt>
  </w:p>
  <w:p w14:paraId="22D64C03" w14:textId="728879FC" w:rsidR="005F5863" w:rsidRPr="00051094" w:rsidRDefault="005F5863" w:rsidP="000510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7D"/>
    <w:rsid w:val="00021301"/>
    <w:rsid w:val="000346A9"/>
    <w:rsid w:val="0004176A"/>
    <w:rsid w:val="00051094"/>
    <w:rsid w:val="00057D5B"/>
    <w:rsid w:val="00067181"/>
    <w:rsid w:val="0009667F"/>
    <w:rsid w:val="00100771"/>
    <w:rsid w:val="00103986"/>
    <w:rsid w:val="00125C7B"/>
    <w:rsid w:val="00143BA2"/>
    <w:rsid w:val="001477A5"/>
    <w:rsid w:val="00184923"/>
    <w:rsid w:val="00185496"/>
    <w:rsid w:val="001918DD"/>
    <w:rsid w:val="001A45F5"/>
    <w:rsid w:val="001D3C31"/>
    <w:rsid w:val="001D6EEE"/>
    <w:rsid w:val="001E5583"/>
    <w:rsid w:val="001F21DF"/>
    <w:rsid w:val="001F53F2"/>
    <w:rsid w:val="00203F3F"/>
    <w:rsid w:val="002126E7"/>
    <w:rsid w:val="00231D7D"/>
    <w:rsid w:val="002460F5"/>
    <w:rsid w:val="002513BC"/>
    <w:rsid w:val="00251CBF"/>
    <w:rsid w:val="00253F9D"/>
    <w:rsid w:val="00255753"/>
    <w:rsid w:val="002567B1"/>
    <w:rsid w:val="00272584"/>
    <w:rsid w:val="00282F61"/>
    <w:rsid w:val="002904C6"/>
    <w:rsid w:val="0029490B"/>
    <w:rsid w:val="002B01E5"/>
    <w:rsid w:val="002B53A5"/>
    <w:rsid w:val="00326036"/>
    <w:rsid w:val="00334D96"/>
    <w:rsid w:val="003378E6"/>
    <w:rsid w:val="003544BA"/>
    <w:rsid w:val="003A10CD"/>
    <w:rsid w:val="003C35BD"/>
    <w:rsid w:val="003C4B5F"/>
    <w:rsid w:val="003D0C72"/>
    <w:rsid w:val="003E59D9"/>
    <w:rsid w:val="003F6961"/>
    <w:rsid w:val="004468A8"/>
    <w:rsid w:val="00493435"/>
    <w:rsid w:val="004B335D"/>
    <w:rsid w:val="004B598D"/>
    <w:rsid w:val="004C404A"/>
    <w:rsid w:val="004C4B2D"/>
    <w:rsid w:val="0052159F"/>
    <w:rsid w:val="00522B75"/>
    <w:rsid w:val="0052372A"/>
    <w:rsid w:val="00527FF3"/>
    <w:rsid w:val="005360F7"/>
    <w:rsid w:val="00547947"/>
    <w:rsid w:val="00565A1C"/>
    <w:rsid w:val="005915CB"/>
    <w:rsid w:val="005B07E2"/>
    <w:rsid w:val="005F2051"/>
    <w:rsid w:val="005F5863"/>
    <w:rsid w:val="00601F14"/>
    <w:rsid w:val="006153AA"/>
    <w:rsid w:val="006501D9"/>
    <w:rsid w:val="006707B4"/>
    <w:rsid w:val="006A6F64"/>
    <w:rsid w:val="006D7841"/>
    <w:rsid w:val="006E6BC8"/>
    <w:rsid w:val="00710DE6"/>
    <w:rsid w:val="00764EC4"/>
    <w:rsid w:val="007727D0"/>
    <w:rsid w:val="00795792"/>
    <w:rsid w:val="007C7D6E"/>
    <w:rsid w:val="007D0336"/>
    <w:rsid w:val="00805D42"/>
    <w:rsid w:val="008405EB"/>
    <w:rsid w:val="008723D7"/>
    <w:rsid w:val="008835EE"/>
    <w:rsid w:val="0089131E"/>
    <w:rsid w:val="008B22FD"/>
    <w:rsid w:val="00921925"/>
    <w:rsid w:val="0094700F"/>
    <w:rsid w:val="0095531C"/>
    <w:rsid w:val="009629CC"/>
    <w:rsid w:val="00974AD0"/>
    <w:rsid w:val="009B47B1"/>
    <w:rsid w:val="00A70576"/>
    <w:rsid w:val="00AA36BF"/>
    <w:rsid w:val="00AA7F57"/>
    <w:rsid w:val="00AB61F9"/>
    <w:rsid w:val="00AC70E3"/>
    <w:rsid w:val="00AD4FA1"/>
    <w:rsid w:val="00AD520F"/>
    <w:rsid w:val="00B012D1"/>
    <w:rsid w:val="00B12908"/>
    <w:rsid w:val="00B2025C"/>
    <w:rsid w:val="00B248CB"/>
    <w:rsid w:val="00B70C45"/>
    <w:rsid w:val="00B7306B"/>
    <w:rsid w:val="00B763F4"/>
    <w:rsid w:val="00B85554"/>
    <w:rsid w:val="00BD0C6A"/>
    <w:rsid w:val="00BF01B0"/>
    <w:rsid w:val="00C04616"/>
    <w:rsid w:val="00C158A0"/>
    <w:rsid w:val="00C24B3F"/>
    <w:rsid w:val="00C32DC3"/>
    <w:rsid w:val="00C41D74"/>
    <w:rsid w:val="00C52FCA"/>
    <w:rsid w:val="00C604FB"/>
    <w:rsid w:val="00C949B1"/>
    <w:rsid w:val="00CC4417"/>
    <w:rsid w:val="00D572FF"/>
    <w:rsid w:val="00D64796"/>
    <w:rsid w:val="00D7512E"/>
    <w:rsid w:val="00D80894"/>
    <w:rsid w:val="00D81E8D"/>
    <w:rsid w:val="00D875CF"/>
    <w:rsid w:val="00DC5ECD"/>
    <w:rsid w:val="00DE1881"/>
    <w:rsid w:val="00DE67B8"/>
    <w:rsid w:val="00E004D1"/>
    <w:rsid w:val="00E41BDC"/>
    <w:rsid w:val="00E4223B"/>
    <w:rsid w:val="00E654CD"/>
    <w:rsid w:val="00E7197C"/>
    <w:rsid w:val="00E84DC8"/>
    <w:rsid w:val="00EC0770"/>
    <w:rsid w:val="00EC2545"/>
    <w:rsid w:val="00EC3FD2"/>
    <w:rsid w:val="00ED1997"/>
    <w:rsid w:val="00ED63A8"/>
    <w:rsid w:val="00EF0D0C"/>
    <w:rsid w:val="00EF1DB0"/>
    <w:rsid w:val="00F007D7"/>
    <w:rsid w:val="00F02E87"/>
    <w:rsid w:val="00F12138"/>
    <w:rsid w:val="00F42891"/>
    <w:rsid w:val="00F565F5"/>
    <w:rsid w:val="00F57061"/>
    <w:rsid w:val="00F6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72FFAD"/>
  <w15:chartTrackingRefBased/>
  <w15:docId w15:val="{F2203C67-6CEB-48AA-AE20-F3120D86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2F6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1D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31D7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D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0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7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B0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7E2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129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29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290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29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29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11679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Simona Leonardi</cp:lastModifiedBy>
  <cp:revision>31</cp:revision>
  <dcterms:created xsi:type="dcterms:W3CDTF">2021-12-06T07:37:00Z</dcterms:created>
  <dcterms:modified xsi:type="dcterms:W3CDTF">2024-12-17T11:32:00Z</dcterms:modified>
</cp:coreProperties>
</file>